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30B" w:rsidRPr="00202BFE" w:rsidRDefault="000B330B" w:rsidP="000B330B">
      <w:pPr>
        <w:spacing w:after="0"/>
        <w:jc w:val="both"/>
        <w:rPr>
          <w:rFonts w:ascii="Arial" w:hAnsi="Arial" w:cs="Arial"/>
          <w:sz w:val="20"/>
        </w:rPr>
      </w:pPr>
    </w:p>
    <w:p w:rsidR="000B330B" w:rsidRPr="00202BFE" w:rsidRDefault="000B330B" w:rsidP="000B330B">
      <w:pPr>
        <w:pBdr>
          <w:top w:val="single" w:sz="4" w:space="1" w:color="auto"/>
          <w:left w:val="single" w:sz="4" w:space="4" w:color="auto"/>
          <w:bottom w:val="single" w:sz="4" w:space="1" w:color="auto"/>
          <w:right w:val="single" w:sz="4" w:space="4" w:color="auto"/>
        </w:pBdr>
        <w:spacing w:after="0"/>
        <w:jc w:val="center"/>
        <w:rPr>
          <w:rFonts w:ascii="Arial" w:hAnsi="Arial" w:cs="Arial"/>
          <w:b/>
          <w:bCs/>
          <w:color w:val="FF0000"/>
          <w:sz w:val="20"/>
        </w:rPr>
      </w:pPr>
      <w:r w:rsidRPr="00202BFE">
        <w:rPr>
          <w:rFonts w:ascii="Arial" w:hAnsi="Arial" w:cs="Arial"/>
          <w:b/>
          <w:bCs/>
          <w:color w:val="FF0000"/>
          <w:sz w:val="20"/>
        </w:rPr>
        <w:t>RP2</w:t>
      </w:r>
    </w:p>
    <w:p w:rsidR="000B330B" w:rsidRDefault="000B330B" w:rsidP="000B330B">
      <w:pPr>
        <w:pBdr>
          <w:top w:val="single" w:sz="4" w:space="1" w:color="auto"/>
          <w:left w:val="single" w:sz="4" w:space="4" w:color="auto"/>
          <w:bottom w:val="single" w:sz="4" w:space="1" w:color="auto"/>
          <w:right w:val="single" w:sz="4" w:space="4" w:color="auto"/>
        </w:pBdr>
        <w:spacing w:after="0"/>
        <w:jc w:val="center"/>
        <w:rPr>
          <w:rFonts w:ascii="Arial" w:hAnsi="Arial" w:cs="Arial"/>
          <w:b/>
          <w:color w:val="002060"/>
          <w:sz w:val="20"/>
        </w:rPr>
      </w:pPr>
      <w:r>
        <w:rPr>
          <w:rFonts w:ascii="Arial" w:hAnsi="Arial" w:cs="Arial"/>
          <w:b/>
          <w:color w:val="002060"/>
          <w:sz w:val="20"/>
        </w:rPr>
        <w:t>Lettre au R</w:t>
      </w:r>
      <w:r w:rsidRPr="00202BFE">
        <w:rPr>
          <w:rFonts w:ascii="Arial" w:hAnsi="Arial" w:cs="Arial"/>
          <w:b/>
          <w:color w:val="002060"/>
          <w:sz w:val="20"/>
        </w:rPr>
        <w:t>esponsable de projet</w:t>
      </w:r>
      <w:r w:rsidR="00FF6165">
        <w:rPr>
          <w:rFonts w:ascii="Arial" w:hAnsi="Arial" w:cs="Arial"/>
          <w:b/>
          <w:color w:val="002060"/>
          <w:sz w:val="20"/>
        </w:rPr>
        <w:t xml:space="preserve"> (RP)</w:t>
      </w:r>
      <w:r w:rsidRPr="00202BFE">
        <w:rPr>
          <w:rFonts w:ascii="Arial" w:hAnsi="Arial" w:cs="Arial"/>
          <w:b/>
          <w:color w:val="002060"/>
          <w:sz w:val="20"/>
        </w:rPr>
        <w:t xml:space="preserve"> </w:t>
      </w:r>
      <w:r>
        <w:rPr>
          <w:rFonts w:ascii="Arial" w:hAnsi="Arial" w:cs="Arial"/>
          <w:b/>
          <w:color w:val="002060"/>
          <w:sz w:val="20"/>
        </w:rPr>
        <w:t xml:space="preserve">pour demander </w:t>
      </w:r>
      <w:r w:rsidRPr="00202BFE">
        <w:rPr>
          <w:rFonts w:ascii="Arial" w:hAnsi="Arial" w:cs="Arial"/>
          <w:b/>
          <w:color w:val="002060"/>
          <w:sz w:val="20"/>
        </w:rPr>
        <w:t xml:space="preserve">les informations relatives aux réseaux </w:t>
      </w:r>
      <w:r>
        <w:rPr>
          <w:rFonts w:ascii="Arial" w:hAnsi="Arial" w:cs="Arial"/>
          <w:b/>
          <w:color w:val="002060"/>
          <w:sz w:val="20"/>
        </w:rPr>
        <w:t xml:space="preserve">après </w:t>
      </w:r>
      <w:r w:rsidRPr="00202BFE">
        <w:rPr>
          <w:rFonts w:ascii="Arial" w:hAnsi="Arial" w:cs="Arial"/>
          <w:b/>
          <w:color w:val="002060"/>
          <w:sz w:val="20"/>
        </w:rPr>
        <w:t>attribution</w:t>
      </w:r>
      <w:r>
        <w:rPr>
          <w:rFonts w:ascii="Arial" w:hAnsi="Arial" w:cs="Arial"/>
          <w:b/>
          <w:color w:val="002060"/>
          <w:sz w:val="20"/>
        </w:rPr>
        <w:t xml:space="preserve"> (au stade de la mise au point du marché ou ultérieurement)</w:t>
      </w:r>
      <w:r w:rsidR="00FF6165">
        <w:rPr>
          <w:rFonts w:ascii="Arial" w:hAnsi="Arial" w:cs="Arial"/>
          <w:b/>
          <w:color w:val="002060"/>
          <w:sz w:val="20"/>
        </w:rPr>
        <w:t xml:space="preserve"> </w:t>
      </w:r>
    </w:p>
    <w:p w:rsidR="00FF6165" w:rsidRPr="00FD3F00" w:rsidRDefault="000B330B" w:rsidP="00FD3F00">
      <w:pPr>
        <w:pBdr>
          <w:top w:val="single" w:sz="4" w:space="1" w:color="auto"/>
          <w:left w:val="single" w:sz="4" w:space="4" w:color="auto"/>
          <w:bottom w:val="single" w:sz="4" w:space="1" w:color="auto"/>
          <w:right w:val="single" w:sz="4" w:space="4" w:color="auto"/>
        </w:pBdr>
        <w:spacing w:after="0"/>
        <w:rPr>
          <w:rFonts w:ascii="Arial" w:hAnsi="Arial" w:cs="Arial"/>
          <w:b/>
          <w:bCs/>
          <w:i/>
          <w:color w:val="002060"/>
          <w:sz w:val="20"/>
        </w:rPr>
      </w:pPr>
      <w:r w:rsidRPr="00FD3F00">
        <w:rPr>
          <w:rFonts w:ascii="Arial" w:hAnsi="Arial" w:cs="Arial"/>
          <w:i/>
          <w:color w:val="002060"/>
          <w:sz w:val="20"/>
        </w:rPr>
        <w:t>Après notification du marché ou réception de l’</w:t>
      </w:r>
      <w:r w:rsidR="00FF6165">
        <w:rPr>
          <w:rFonts w:ascii="Arial" w:hAnsi="Arial" w:cs="Arial"/>
          <w:i/>
          <w:color w:val="002060"/>
          <w:sz w:val="20"/>
        </w:rPr>
        <w:t>ordre de service (</w:t>
      </w:r>
      <w:r w:rsidRPr="00FD3F00">
        <w:rPr>
          <w:rFonts w:ascii="Arial" w:hAnsi="Arial" w:cs="Arial"/>
          <w:i/>
          <w:color w:val="002060"/>
          <w:sz w:val="20"/>
        </w:rPr>
        <w:t>OS</w:t>
      </w:r>
      <w:r w:rsidR="00FF6165">
        <w:rPr>
          <w:rFonts w:ascii="Arial" w:hAnsi="Arial" w:cs="Arial"/>
          <w:i/>
          <w:color w:val="002060"/>
          <w:sz w:val="20"/>
        </w:rPr>
        <w:t>)</w:t>
      </w:r>
      <w:r w:rsidRPr="00FD3F00">
        <w:rPr>
          <w:rFonts w:ascii="Arial" w:hAnsi="Arial" w:cs="Arial"/>
          <w:i/>
          <w:color w:val="002060"/>
          <w:sz w:val="20"/>
        </w:rPr>
        <w:t xml:space="preserve"> de démarrage ou du bon de commande</w:t>
      </w:r>
      <w:r w:rsidR="00FF6165" w:rsidRPr="00FD3F00">
        <w:rPr>
          <w:rFonts w:ascii="Arial" w:hAnsi="Arial" w:cs="Arial"/>
          <w:i/>
          <w:color w:val="002060"/>
          <w:sz w:val="20"/>
        </w:rPr>
        <w:t> ;</w:t>
      </w:r>
    </w:p>
    <w:p w:rsidR="00FF6165" w:rsidRDefault="000B330B" w:rsidP="00FF6165">
      <w:pPr>
        <w:pBdr>
          <w:top w:val="single" w:sz="4" w:space="1" w:color="auto"/>
          <w:left w:val="single" w:sz="4" w:space="4" w:color="auto"/>
          <w:bottom w:val="single" w:sz="4" w:space="1" w:color="auto"/>
          <w:right w:val="single" w:sz="4" w:space="4" w:color="auto"/>
        </w:pBdr>
        <w:spacing w:after="0"/>
        <w:rPr>
          <w:rFonts w:ascii="Arial" w:hAnsi="Arial" w:cs="Arial"/>
          <w:b/>
          <w:bCs/>
          <w:i/>
          <w:color w:val="002060"/>
          <w:sz w:val="20"/>
        </w:rPr>
      </w:pPr>
      <w:r w:rsidRPr="00FD3F00">
        <w:rPr>
          <w:rFonts w:ascii="Arial" w:hAnsi="Arial" w:cs="Arial"/>
          <w:i/>
          <w:color w:val="002060"/>
          <w:sz w:val="20"/>
        </w:rPr>
        <w:t xml:space="preserve"> en cas d’absence de</w:t>
      </w:r>
      <w:r w:rsidR="00FF6165">
        <w:rPr>
          <w:rFonts w:ascii="Arial" w:hAnsi="Arial" w:cs="Arial"/>
          <w:i/>
          <w:color w:val="002060"/>
          <w:sz w:val="20"/>
        </w:rPr>
        <w:t xml:space="preserve"> déclaration de projet de travaux (</w:t>
      </w:r>
      <w:r w:rsidRPr="00FD3F00">
        <w:rPr>
          <w:rFonts w:ascii="Arial" w:hAnsi="Arial" w:cs="Arial"/>
          <w:i/>
          <w:color w:val="002060"/>
          <w:sz w:val="20"/>
        </w:rPr>
        <w:t>DT</w:t>
      </w:r>
      <w:r w:rsidR="00FF6165">
        <w:rPr>
          <w:rFonts w:ascii="Arial" w:hAnsi="Arial" w:cs="Arial"/>
          <w:i/>
          <w:color w:val="002060"/>
          <w:sz w:val="20"/>
        </w:rPr>
        <w:t>),</w:t>
      </w:r>
      <w:r w:rsidRPr="00FD3F00">
        <w:rPr>
          <w:rFonts w:ascii="Arial" w:hAnsi="Arial" w:cs="Arial"/>
          <w:i/>
          <w:color w:val="002060"/>
          <w:sz w:val="20"/>
        </w:rPr>
        <w:t xml:space="preserve"> </w:t>
      </w:r>
    </w:p>
    <w:p w:rsidR="00FF6165" w:rsidRDefault="00FF6165" w:rsidP="00FF6165">
      <w:pPr>
        <w:pBdr>
          <w:top w:val="single" w:sz="4" w:space="1" w:color="auto"/>
          <w:left w:val="single" w:sz="4" w:space="4" w:color="auto"/>
          <w:bottom w:val="single" w:sz="4" w:space="1" w:color="auto"/>
          <w:right w:val="single" w:sz="4" w:space="4" w:color="auto"/>
        </w:pBdr>
        <w:spacing w:after="0"/>
        <w:rPr>
          <w:rFonts w:ascii="Arial" w:hAnsi="Arial" w:cs="Arial"/>
          <w:b/>
          <w:bCs/>
          <w:i/>
          <w:color w:val="002060"/>
          <w:sz w:val="20"/>
        </w:rPr>
      </w:pPr>
      <w:r>
        <w:rPr>
          <w:rFonts w:ascii="Arial" w:hAnsi="Arial" w:cs="Arial"/>
          <w:i/>
          <w:color w:val="002060"/>
          <w:sz w:val="20"/>
        </w:rPr>
        <w:t xml:space="preserve">- </w:t>
      </w:r>
      <w:r w:rsidR="000B330B" w:rsidRPr="00FD3F00">
        <w:rPr>
          <w:rFonts w:ascii="Arial" w:hAnsi="Arial" w:cs="Arial"/>
          <w:i/>
          <w:color w:val="002060"/>
          <w:sz w:val="20"/>
        </w:rPr>
        <w:t xml:space="preserve">ou si la DT est expirée, </w:t>
      </w:r>
    </w:p>
    <w:p w:rsidR="00FF6165" w:rsidRDefault="00FF6165" w:rsidP="00FF6165">
      <w:pPr>
        <w:pBdr>
          <w:top w:val="single" w:sz="4" w:space="1" w:color="auto"/>
          <w:left w:val="single" w:sz="4" w:space="4" w:color="auto"/>
          <w:bottom w:val="single" w:sz="4" w:space="1" w:color="auto"/>
          <w:right w:val="single" w:sz="4" w:space="4" w:color="auto"/>
        </w:pBdr>
        <w:spacing w:after="0"/>
        <w:rPr>
          <w:rFonts w:ascii="Arial" w:hAnsi="Arial" w:cs="Arial"/>
          <w:i/>
          <w:color w:val="002060"/>
          <w:sz w:val="20"/>
        </w:rPr>
      </w:pPr>
      <w:r>
        <w:rPr>
          <w:rFonts w:ascii="Arial" w:hAnsi="Arial" w:cs="Arial"/>
          <w:i/>
          <w:color w:val="002060"/>
          <w:sz w:val="20"/>
        </w:rPr>
        <w:t xml:space="preserve">- </w:t>
      </w:r>
      <w:r w:rsidR="000B330B" w:rsidRPr="00FD3F00">
        <w:rPr>
          <w:rFonts w:ascii="Arial" w:hAnsi="Arial" w:cs="Arial"/>
          <w:i/>
          <w:color w:val="002060"/>
          <w:sz w:val="20"/>
        </w:rPr>
        <w:t xml:space="preserve">en l’absence des plans, </w:t>
      </w:r>
    </w:p>
    <w:p w:rsidR="00FF6165" w:rsidRDefault="00FF6165" w:rsidP="00FF6165">
      <w:pPr>
        <w:pBdr>
          <w:top w:val="single" w:sz="4" w:space="1" w:color="auto"/>
          <w:left w:val="single" w:sz="4" w:space="4" w:color="auto"/>
          <w:bottom w:val="single" w:sz="4" w:space="1" w:color="auto"/>
          <w:right w:val="single" w:sz="4" w:space="4" w:color="auto"/>
        </w:pBdr>
        <w:spacing w:after="0"/>
        <w:rPr>
          <w:rFonts w:ascii="Arial" w:hAnsi="Arial" w:cs="Arial"/>
          <w:i/>
          <w:color w:val="002060"/>
          <w:sz w:val="20"/>
        </w:rPr>
      </w:pPr>
      <w:r>
        <w:rPr>
          <w:rFonts w:ascii="Arial" w:hAnsi="Arial" w:cs="Arial"/>
          <w:i/>
          <w:color w:val="002060"/>
          <w:sz w:val="20"/>
        </w:rPr>
        <w:t xml:space="preserve">- en l’absence </w:t>
      </w:r>
      <w:r w:rsidR="000B330B" w:rsidRPr="00FD3F00">
        <w:rPr>
          <w:rFonts w:ascii="Arial" w:hAnsi="Arial" w:cs="Arial"/>
          <w:i/>
          <w:color w:val="002060"/>
          <w:sz w:val="20"/>
        </w:rPr>
        <w:t xml:space="preserve">des </w:t>
      </w:r>
      <w:r>
        <w:rPr>
          <w:rFonts w:ascii="Arial" w:hAnsi="Arial" w:cs="Arial"/>
          <w:i/>
          <w:color w:val="002060"/>
          <w:sz w:val="20"/>
        </w:rPr>
        <w:t>investigations complémentaires (</w:t>
      </w:r>
      <w:r w:rsidR="000B330B" w:rsidRPr="00FD3F00">
        <w:rPr>
          <w:rFonts w:ascii="Arial" w:hAnsi="Arial" w:cs="Arial"/>
          <w:i/>
          <w:color w:val="002060"/>
          <w:sz w:val="20"/>
        </w:rPr>
        <w:t>IC</w:t>
      </w:r>
      <w:r>
        <w:rPr>
          <w:rFonts w:ascii="Arial" w:hAnsi="Arial" w:cs="Arial"/>
          <w:i/>
          <w:color w:val="002060"/>
          <w:sz w:val="20"/>
        </w:rPr>
        <w:t>)</w:t>
      </w:r>
      <w:r w:rsidR="000B330B" w:rsidRPr="00FD3F00">
        <w:rPr>
          <w:rFonts w:ascii="Arial" w:hAnsi="Arial" w:cs="Arial"/>
          <w:i/>
          <w:color w:val="002060"/>
          <w:sz w:val="20"/>
        </w:rPr>
        <w:t xml:space="preserve"> et de leurs résultats, </w:t>
      </w:r>
    </w:p>
    <w:p w:rsidR="000B330B" w:rsidRPr="00FD3F00" w:rsidRDefault="00FF6165" w:rsidP="00FD3F00">
      <w:pPr>
        <w:pBdr>
          <w:top w:val="single" w:sz="4" w:space="1" w:color="auto"/>
          <w:left w:val="single" w:sz="4" w:space="4" w:color="auto"/>
          <w:bottom w:val="single" w:sz="4" w:space="1" w:color="auto"/>
          <w:right w:val="single" w:sz="4" w:space="4" w:color="auto"/>
        </w:pBdr>
        <w:spacing w:after="0"/>
        <w:rPr>
          <w:rFonts w:ascii="Arial" w:hAnsi="Arial" w:cs="Arial"/>
          <w:b/>
          <w:bCs/>
          <w:i/>
          <w:color w:val="002060"/>
          <w:sz w:val="20"/>
        </w:rPr>
      </w:pPr>
      <w:r>
        <w:rPr>
          <w:rFonts w:ascii="Arial" w:hAnsi="Arial" w:cs="Arial"/>
          <w:i/>
          <w:color w:val="002060"/>
          <w:sz w:val="20"/>
        </w:rPr>
        <w:t>- en l’absence de clauses techniques et financières</w:t>
      </w:r>
      <w:r w:rsidR="000B330B" w:rsidRPr="00FD3F00">
        <w:rPr>
          <w:rFonts w:ascii="Arial" w:hAnsi="Arial" w:cs="Arial"/>
          <w:i/>
          <w:color w:val="002060"/>
          <w:sz w:val="20"/>
        </w:rPr>
        <w:t xml:space="preserve"> </w:t>
      </w:r>
      <w:r>
        <w:rPr>
          <w:rFonts w:ascii="Arial" w:hAnsi="Arial" w:cs="Arial"/>
          <w:i/>
          <w:color w:val="002060"/>
          <w:sz w:val="20"/>
        </w:rPr>
        <w:t>(</w:t>
      </w:r>
      <w:r w:rsidR="000B330B" w:rsidRPr="00FD3F00">
        <w:rPr>
          <w:rFonts w:ascii="Arial" w:hAnsi="Arial" w:cs="Arial"/>
          <w:i/>
          <w:color w:val="002060"/>
          <w:sz w:val="20"/>
        </w:rPr>
        <w:t>CTF</w:t>
      </w:r>
      <w:r>
        <w:rPr>
          <w:rFonts w:ascii="Arial" w:hAnsi="Arial" w:cs="Arial"/>
          <w:i/>
          <w:color w:val="002060"/>
          <w:sz w:val="20"/>
        </w:rPr>
        <w:t>)</w:t>
      </w:r>
      <w:r w:rsidR="000B330B" w:rsidRPr="00FD3F00">
        <w:rPr>
          <w:rFonts w:ascii="Arial" w:hAnsi="Arial" w:cs="Arial"/>
          <w:i/>
          <w:color w:val="002060"/>
          <w:sz w:val="20"/>
        </w:rPr>
        <w:t>, etc.</w:t>
      </w:r>
    </w:p>
    <w:p w:rsidR="000B330B" w:rsidRDefault="000B330B" w:rsidP="000B330B">
      <w:pPr>
        <w:spacing w:after="0"/>
        <w:jc w:val="both"/>
        <w:rPr>
          <w:rFonts w:ascii="Arial" w:hAnsi="Arial" w:cs="Arial"/>
          <w:sz w:val="20"/>
        </w:rPr>
      </w:pPr>
    </w:p>
    <w:p w:rsidR="000B330B" w:rsidRPr="001659E2" w:rsidRDefault="000B330B" w:rsidP="000B330B">
      <w:pPr>
        <w:spacing w:after="0"/>
        <w:jc w:val="both"/>
        <w:rPr>
          <w:rFonts w:ascii="Arial" w:hAnsi="Arial" w:cs="Arial"/>
          <w:sz w:val="20"/>
        </w:rPr>
      </w:pPr>
    </w:p>
    <w:p w:rsidR="000B330B" w:rsidRDefault="000B330B" w:rsidP="000B330B">
      <w:pPr>
        <w:spacing w:after="0"/>
        <w:jc w:val="both"/>
        <w:rPr>
          <w:rFonts w:ascii="Arial" w:hAnsi="Arial" w:cs="Arial"/>
          <w:b/>
          <w:i/>
          <w:color w:val="002060"/>
          <w:sz w:val="20"/>
        </w:rPr>
      </w:pPr>
      <w:r>
        <w:rPr>
          <w:rFonts w:ascii="Arial" w:hAnsi="Arial" w:cs="Arial"/>
          <w:b/>
          <w:i/>
          <w:color w:val="002060"/>
          <w:sz w:val="20"/>
        </w:rPr>
        <w:t>Envoi en RAR</w:t>
      </w:r>
    </w:p>
    <w:p w:rsidR="000B330B" w:rsidRDefault="000B330B" w:rsidP="000B330B">
      <w:pPr>
        <w:spacing w:after="0"/>
        <w:jc w:val="both"/>
        <w:rPr>
          <w:rFonts w:ascii="Arial" w:hAnsi="Arial" w:cs="Arial"/>
          <w:sz w:val="20"/>
        </w:rPr>
      </w:pPr>
    </w:p>
    <w:p w:rsidR="00FF6165" w:rsidRDefault="00FF6165" w:rsidP="000B330B">
      <w:pPr>
        <w:spacing w:after="0"/>
        <w:jc w:val="both"/>
        <w:rPr>
          <w:rFonts w:ascii="Arial" w:hAnsi="Arial" w:cs="Arial"/>
          <w:sz w:val="20"/>
        </w:rPr>
      </w:pPr>
      <w:r>
        <w:rPr>
          <w:rFonts w:ascii="Arial" w:hAnsi="Arial" w:cs="Arial"/>
          <w:sz w:val="20"/>
        </w:rPr>
        <w:t>Objet : [XXX]</w:t>
      </w:r>
    </w:p>
    <w:p w:rsidR="000B330B" w:rsidRPr="001659E2" w:rsidRDefault="000B330B" w:rsidP="000B330B">
      <w:pPr>
        <w:spacing w:after="0"/>
        <w:jc w:val="both"/>
        <w:rPr>
          <w:rFonts w:ascii="Arial" w:hAnsi="Arial" w:cs="Arial"/>
          <w:sz w:val="20"/>
        </w:rPr>
      </w:pPr>
    </w:p>
    <w:p w:rsidR="000B330B" w:rsidRPr="001659E2" w:rsidRDefault="000B330B" w:rsidP="000B330B">
      <w:pPr>
        <w:spacing w:after="0"/>
        <w:jc w:val="both"/>
        <w:rPr>
          <w:rFonts w:ascii="Arial" w:hAnsi="Arial" w:cs="Arial"/>
          <w:sz w:val="20"/>
        </w:rPr>
      </w:pPr>
      <w:r w:rsidRPr="001659E2">
        <w:rPr>
          <w:rFonts w:ascii="Arial" w:hAnsi="Arial" w:cs="Arial"/>
          <w:sz w:val="20"/>
        </w:rPr>
        <w:t>Madame, Monsieur,</w:t>
      </w:r>
    </w:p>
    <w:p w:rsidR="000B330B" w:rsidRDefault="000B330B" w:rsidP="000B330B">
      <w:pPr>
        <w:spacing w:after="0"/>
        <w:jc w:val="both"/>
        <w:rPr>
          <w:rFonts w:ascii="Arial" w:hAnsi="Arial" w:cs="Arial"/>
          <w:sz w:val="20"/>
        </w:rPr>
      </w:pPr>
    </w:p>
    <w:p w:rsidR="000B330B" w:rsidRDefault="000B330B" w:rsidP="000B330B">
      <w:pPr>
        <w:spacing w:after="0"/>
        <w:jc w:val="both"/>
        <w:rPr>
          <w:rFonts w:ascii="Arial" w:hAnsi="Arial" w:cs="Arial"/>
          <w:sz w:val="20"/>
        </w:rPr>
      </w:pPr>
    </w:p>
    <w:p w:rsidR="00524DB4" w:rsidRDefault="000B330B" w:rsidP="000B330B">
      <w:pPr>
        <w:spacing w:after="0"/>
        <w:jc w:val="both"/>
        <w:rPr>
          <w:rFonts w:ascii="Arial" w:hAnsi="Arial" w:cs="Arial"/>
          <w:sz w:val="20"/>
        </w:rPr>
      </w:pPr>
      <w:r w:rsidRPr="00591C0B">
        <w:rPr>
          <w:rFonts w:ascii="Arial" w:hAnsi="Arial" w:cs="Arial"/>
          <w:sz w:val="20"/>
        </w:rPr>
        <w:t xml:space="preserve">Vous nous avez notifié le marché </w:t>
      </w:r>
      <w:r>
        <w:rPr>
          <w:rFonts w:ascii="Arial" w:hAnsi="Arial" w:cs="Arial"/>
          <w:sz w:val="20"/>
        </w:rPr>
        <w:t xml:space="preserve">de travaux </w:t>
      </w:r>
      <w:r w:rsidRPr="00591C0B">
        <w:rPr>
          <w:rFonts w:ascii="Arial" w:hAnsi="Arial" w:cs="Arial"/>
          <w:sz w:val="20"/>
        </w:rPr>
        <w:t>(ou : adressé l’ordre de service de démarrage, ou le bon de commande) selon l’affaire citée en objet et nous vous en remercions.</w:t>
      </w:r>
    </w:p>
    <w:p w:rsidR="00524DB4" w:rsidRDefault="00524DB4" w:rsidP="000B330B">
      <w:pPr>
        <w:spacing w:after="0"/>
        <w:jc w:val="both"/>
        <w:rPr>
          <w:rFonts w:ascii="Arial" w:hAnsi="Arial" w:cs="Arial"/>
          <w:sz w:val="20"/>
        </w:rPr>
      </w:pPr>
    </w:p>
    <w:p w:rsidR="000B330B" w:rsidRDefault="000B330B" w:rsidP="000B330B">
      <w:pPr>
        <w:spacing w:after="0"/>
        <w:jc w:val="both"/>
        <w:rPr>
          <w:rFonts w:ascii="Arial" w:hAnsi="Arial" w:cs="Arial"/>
          <w:sz w:val="20"/>
        </w:rPr>
      </w:pPr>
      <w:r w:rsidRPr="00202BFE">
        <w:rPr>
          <w:rFonts w:ascii="Arial" w:hAnsi="Arial" w:cs="Arial"/>
          <w:sz w:val="20"/>
        </w:rPr>
        <w:t xml:space="preserve">Compte tenu des obligations à respecter au titre de la réglementation applicable aux travaux exécutés à proximité d’ouvrages souterrains ou aériens, nous constatons que le marché est incomplet. </w:t>
      </w:r>
    </w:p>
    <w:p w:rsidR="000B330B" w:rsidRDefault="000B330B" w:rsidP="000B330B">
      <w:pPr>
        <w:spacing w:after="0"/>
        <w:jc w:val="both"/>
        <w:rPr>
          <w:rFonts w:ascii="Arial" w:hAnsi="Arial" w:cs="Arial"/>
          <w:sz w:val="20"/>
        </w:rPr>
      </w:pPr>
    </w:p>
    <w:p w:rsidR="00524DB4" w:rsidRDefault="00524DB4" w:rsidP="00524DB4">
      <w:pPr>
        <w:spacing w:after="0"/>
        <w:jc w:val="both"/>
        <w:rPr>
          <w:rFonts w:ascii="Arial" w:hAnsi="Arial" w:cs="Arial"/>
          <w:sz w:val="20"/>
        </w:rPr>
      </w:pPr>
      <w:r>
        <w:rPr>
          <w:rFonts w:ascii="Arial" w:hAnsi="Arial" w:cs="Arial"/>
          <w:sz w:val="20"/>
        </w:rPr>
        <w:t>Les élements dont nous avons besoin sont</w:t>
      </w:r>
      <w:r w:rsidRPr="001659E2">
        <w:rPr>
          <w:rFonts w:ascii="Arial" w:hAnsi="Arial" w:cs="Arial"/>
          <w:sz w:val="20"/>
        </w:rPr>
        <w:t xml:space="preserve">: </w:t>
      </w:r>
    </w:p>
    <w:p w:rsidR="00524DB4" w:rsidRPr="00AE1A53" w:rsidRDefault="00524DB4" w:rsidP="00524DB4">
      <w:pPr>
        <w:spacing w:after="0"/>
        <w:jc w:val="both"/>
        <w:rPr>
          <w:rFonts w:ascii="Arial" w:hAnsi="Arial" w:cs="Arial"/>
          <w:i/>
          <w:color w:val="002060"/>
          <w:sz w:val="20"/>
        </w:rPr>
      </w:pPr>
      <w:r w:rsidRPr="00AE1A53">
        <w:rPr>
          <w:rFonts w:ascii="Arial" w:hAnsi="Arial" w:cs="Arial"/>
          <w:i/>
          <w:color w:val="002060"/>
          <w:sz w:val="20"/>
        </w:rPr>
        <w:t>(</w:t>
      </w:r>
      <w:r>
        <w:rPr>
          <w:rFonts w:ascii="Arial" w:hAnsi="Arial" w:cs="Arial"/>
          <w:i/>
          <w:color w:val="002060"/>
          <w:sz w:val="20"/>
        </w:rPr>
        <w:t>SUPPRIMER LES CAS NON ADAPTES</w:t>
      </w:r>
      <w:r w:rsidR="00114F9C">
        <w:rPr>
          <w:rFonts w:ascii="Arial" w:hAnsi="Arial" w:cs="Arial"/>
          <w:i/>
          <w:color w:val="002060"/>
          <w:sz w:val="20"/>
        </w:rPr>
        <w:t xml:space="preserve"> </w:t>
      </w:r>
      <w:r>
        <w:rPr>
          <w:rFonts w:ascii="Arial" w:hAnsi="Arial" w:cs="Arial"/>
          <w:i/>
          <w:color w:val="002060"/>
          <w:sz w:val="20"/>
        </w:rPr>
        <w:t>DANS LA LISTE CI-DESSOUS</w:t>
      </w:r>
      <w:r w:rsidRPr="00AE1A53">
        <w:rPr>
          <w:rFonts w:ascii="Arial" w:hAnsi="Arial" w:cs="Arial"/>
          <w:i/>
          <w:color w:val="002060"/>
          <w:sz w:val="20"/>
        </w:rPr>
        <w:t>)</w:t>
      </w:r>
    </w:p>
    <w:p w:rsidR="00524DB4" w:rsidRPr="001659E2" w:rsidRDefault="00524DB4" w:rsidP="00524DB4">
      <w:pPr>
        <w:spacing w:after="0"/>
        <w:jc w:val="both"/>
        <w:rPr>
          <w:rFonts w:ascii="Arial" w:hAnsi="Arial" w:cs="Arial"/>
          <w:sz w:val="20"/>
        </w:rPr>
      </w:pPr>
    </w:p>
    <w:p w:rsidR="00524DB4" w:rsidRPr="001659E2" w:rsidRDefault="00524DB4" w:rsidP="00524DB4">
      <w:pPr>
        <w:numPr>
          <w:ilvl w:val="0"/>
          <w:numId w:val="1"/>
        </w:numPr>
        <w:tabs>
          <w:tab w:val="left" w:pos="357"/>
        </w:tabs>
        <w:spacing w:after="0"/>
        <w:ind w:left="709"/>
        <w:jc w:val="both"/>
        <w:rPr>
          <w:rFonts w:ascii="Arial" w:hAnsi="Arial" w:cs="Arial"/>
          <w:sz w:val="20"/>
        </w:rPr>
      </w:pPr>
      <w:r w:rsidRPr="001659E2">
        <w:rPr>
          <w:rFonts w:ascii="Arial" w:hAnsi="Arial" w:cs="Arial"/>
          <w:sz w:val="20"/>
        </w:rPr>
        <w:t xml:space="preserve">L’ensemble des </w:t>
      </w:r>
      <w:r>
        <w:rPr>
          <w:rFonts w:ascii="Arial" w:hAnsi="Arial" w:cs="Arial"/>
          <w:sz w:val="20"/>
        </w:rPr>
        <w:t>DT</w:t>
      </w:r>
      <w:r w:rsidRPr="001659E2">
        <w:rPr>
          <w:rFonts w:ascii="Arial" w:hAnsi="Arial" w:cs="Arial"/>
          <w:sz w:val="20"/>
        </w:rPr>
        <w:t xml:space="preserve"> que vous avez effectuées, </w:t>
      </w:r>
    </w:p>
    <w:p w:rsidR="00524DB4" w:rsidRPr="001659E2" w:rsidRDefault="00524DB4" w:rsidP="00524DB4">
      <w:pPr>
        <w:pStyle w:val="Paragraphedeliste"/>
        <w:numPr>
          <w:ilvl w:val="0"/>
          <w:numId w:val="2"/>
        </w:numPr>
        <w:spacing w:after="0"/>
        <w:jc w:val="both"/>
        <w:rPr>
          <w:rFonts w:ascii="Arial" w:hAnsi="Arial" w:cs="Arial"/>
          <w:sz w:val="20"/>
        </w:rPr>
      </w:pPr>
      <w:r w:rsidRPr="001659E2">
        <w:rPr>
          <w:rFonts w:ascii="Arial" w:hAnsi="Arial" w:cs="Arial"/>
          <w:sz w:val="20"/>
        </w:rPr>
        <w:t>L’ensemble des récépissés de DT que vous avez obtenus et leurs annexes,</w:t>
      </w:r>
    </w:p>
    <w:p w:rsidR="00524DB4" w:rsidRPr="001659E2" w:rsidRDefault="00524DB4" w:rsidP="00524DB4">
      <w:pPr>
        <w:pStyle w:val="Paragraphedeliste"/>
        <w:numPr>
          <w:ilvl w:val="0"/>
          <w:numId w:val="2"/>
        </w:numPr>
        <w:tabs>
          <w:tab w:val="left" w:pos="357"/>
        </w:tabs>
        <w:spacing w:after="0"/>
        <w:jc w:val="both"/>
        <w:rPr>
          <w:rFonts w:ascii="Arial" w:hAnsi="Arial" w:cs="Arial"/>
          <w:sz w:val="20"/>
        </w:rPr>
      </w:pPr>
      <w:r w:rsidRPr="001659E2">
        <w:rPr>
          <w:rFonts w:ascii="Arial" w:hAnsi="Arial" w:cs="Arial"/>
          <w:sz w:val="20"/>
        </w:rPr>
        <w:t>Les plans des réseaux</w:t>
      </w:r>
      <w:r>
        <w:rPr>
          <w:rFonts w:ascii="Arial" w:hAnsi="Arial" w:cs="Arial"/>
          <w:sz w:val="20"/>
        </w:rPr>
        <w:t>,</w:t>
      </w:r>
      <w:r w:rsidRPr="001659E2">
        <w:rPr>
          <w:rFonts w:ascii="Arial" w:hAnsi="Arial" w:cs="Arial"/>
          <w:sz w:val="20"/>
        </w:rPr>
        <w:t xml:space="preserve"> </w:t>
      </w:r>
      <w:r>
        <w:rPr>
          <w:rFonts w:ascii="Arial" w:hAnsi="Arial" w:cs="Arial"/>
          <w:sz w:val="20"/>
        </w:rPr>
        <w:t>alors que</w:t>
      </w:r>
      <w:r w:rsidRPr="001659E2">
        <w:rPr>
          <w:rFonts w:ascii="Arial" w:hAnsi="Arial" w:cs="Arial"/>
          <w:sz w:val="20"/>
        </w:rPr>
        <w:t xml:space="preserve"> nous ne savons pas si les exploitants concernés ont prévu de vous rencontrer pour procéder à un repérage et marquage s</w:t>
      </w:r>
      <w:bookmarkStart w:id="0" w:name="_GoBack"/>
      <w:bookmarkEnd w:id="0"/>
      <w:r w:rsidRPr="001659E2">
        <w:rPr>
          <w:rFonts w:ascii="Arial" w:hAnsi="Arial" w:cs="Arial"/>
          <w:sz w:val="20"/>
        </w:rPr>
        <w:t xml:space="preserve">ur site, </w:t>
      </w:r>
    </w:p>
    <w:p w:rsidR="00524DB4" w:rsidRPr="001659E2" w:rsidRDefault="00524DB4" w:rsidP="00524DB4">
      <w:pPr>
        <w:numPr>
          <w:ilvl w:val="0"/>
          <w:numId w:val="1"/>
        </w:numPr>
        <w:tabs>
          <w:tab w:val="left" w:pos="357"/>
        </w:tabs>
        <w:spacing w:after="0"/>
        <w:ind w:left="709"/>
        <w:jc w:val="both"/>
        <w:rPr>
          <w:rFonts w:ascii="Arial" w:hAnsi="Arial" w:cs="Arial"/>
          <w:sz w:val="20"/>
        </w:rPr>
      </w:pPr>
      <w:r w:rsidRPr="001659E2">
        <w:rPr>
          <w:rFonts w:ascii="Arial" w:hAnsi="Arial" w:cs="Arial"/>
          <w:sz w:val="20"/>
        </w:rPr>
        <w:t>Le tracé des ouvrages dont vous seriez vous-même exploitant,</w:t>
      </w:r>
    </w:p>
    <w:p w:rsidR="00524DB4" w:rsidRPr="001659E2" w:rsidRDefault="00524DB4" w:rsidP="00524DB4">
      <w:pPr>
        <w:numPr>
          <w:ilvl w:val="0"/>
          <w:numId w:val="1"/>
        </w:numPr>
        <w:tabs>
          <w:tab w:val="left" w:pos="357"/>
        </w:tabs>
        <w:spacing w:after="0"/>
        <w:ind w:left="709"/>
        <w:jc w:val="both"/>
        <w:rPr>
          <w:rFonts w:ascii="Arial" w:hAnsi="Arial" w:cs="Arial"/>
          <w:sz w:val="20"/>
        </w:rPr>
      </w:pPr>
      <w:r w:rsidRPr="001659E2">
        <w:rPr>
          <w:rFonts w:ascii="Arial" w:hAnsi="Arial" w:cs="Arial"/>
          <w:sz w:val="20"/>
        </w:rPr>
        <w:t>Les catégories de réseaux et la classe de précision de chaque tronçon de réseau concerné,</w:t>
      </w:r>
    </w:p>
    <w:p w:rsidR="00524DB4" w:rsidRPr="001659E2" w:rsidRDefault="00524DB4" w:rsidP="00524DB4">
      <w:pPr>
        <w:numPr>
          <w:ilvl w:val="0"/>
          <w:numId w:val="1"/>
        </w:numPr>
        <w:tabs>
          <w:tab w:val="left" w:pos="357"/>
        </w:tabs>
        <w:spacing w:after="0"/>
        <w:ind w:left="709"/>
        <w:jc w:val="both"/>
        <w:rPr>
          <w:rFonts w:ascii="Arial" w:hAnsi="Arial" w:cs="Arial"/>
          <w:sz w:val="20"/>
        </w:rPr>
      </w:pPr>
      <w:r w:rsidRPr="001659E2">
        <w:rPr>
          <w:rFonts w:ascii="Arial" w:hAnsi="Arial" w:cs="Arial"/>
          <w:sz w:val="20"/>
        </w:rPr>
        <w:t xml:space="preserve">Le cas échéant, le résultat des </w:t>
      </w:r>
      <w:r>
        <w:rPr>
          <w:rFonts w:ascii="Arial" w:hAnsi="Arial" w:cs="Arial"/>
          <w:sz w:val="20"/>
        </w:rPr>
        <w:t>IC</w:t>
      </w:r>
      <w:r w:rsidRPr="001659E2">
        <w:rPr>
          <w:rFonts w:ascii="Arial" w:hAnsi="Arial" w:cs="Arial"/>
          <w:sz w:val="20"/>
        </w:rPr>
        <w:t xml:space="preserve"> qu’il vous appartenait de réaliser, </w:t>
      </w:r>
    </w:p>
    <w:p w:rsidR="00524DB4" w:rsidRPr="001659E2" w:rsidRDefault="00524DB4" w:rsidP="00524DB4">
      <w:pPr>
        <w:numPr>
          <w:ilvl w:val="0"/>
          <w:numId w:val="1"/>
        </w:numPr>
        <w:tabs>
          <w:tab w:val="left" w:pos="357"/>
        </w:tabs>
        <w:spacing w:after="0"/>
        <w:ind w:left="709"/>
        <w:jc w:val="both"/>
        <w:rPr>
          <w:rFonts w:ascii="Arial" w:hAnsi="Arial" w:cs="Arial"/>
          <w:sz w:val="20"/>
        </w:rPr>
      </w:pPr>
      <w:r w:rsidRPr="001659E2">
        <w:rPr>
          <w:rFonts w:ascii="Arial" w:hAnsi="Arial" w:cs="Arial"/>
          <w:sz w:val="20"/>
        </w:rPr>
        <w:t xml:space="preserve">Les </w:t>
      </w:r>
      <w:r>
        <w:rPr>
          <w:rFonts w:ascii="Arial" w:hAnsi="Arial" w:cs="Arial"/>
          <w:sz w:val="20"/>
        </w:rPr>
        <w:t>CTF</w:t>
      </w:r>
      <w:r w:rsidRPr="001659E2">
        <w:rPr>
          <w:rFonts w:ascii="Arial" w:hAnsi="Arial" w:cs="Arial"/>
          <w:sz w:val="20"/>
        </w:rPr>
        <w:t xml:space="preserve"> particulières permettant l’exécution des travaux en sécurité sans qu’il en résulte de préjudice pour l’entreprise (</w:t>
      </w:r>
      <w:r w:rsidR="00905CF1">
        <w:rPr>
          <w:rFonts w:ascii="Arial" w:hAnsi="Arial" w:cs="Arial"/>
          <w:sz w:val="20"/>
        </w:rPr>
        <w:t>absence d’</w:t>
      </w:r>
      <w:r>
        <w:rPr>
          <w:rFonts w:ascii="Arial" w:hAnsi="Arial" w:cs="Arial"/>
          <w:sz w:val="20"/>
        </w:rPr>
        <w:t>IC</w:t>
      </w:r>
      <w:r w:rsidR="003E270A">
        <w:rPr>
          <w:rFonts w:ascii="Arial" w:hAnsi="Arial" w:cs="Arial"/>
          <w:sz w:val="20"/>
        </w:rPr>
        <w:t>/OL</w:t>
      </w:r>
      <w:r w:rsidRPr="001659E2">
        <w:rPr>
          <w:rFonts w:ascii="Arial" w:hAnsi="Arial" w:cs="Arial"/>
          <w:sz w:val="20"/>
        </w:rPr>
        <w:t xml:space="preserve">, </w:t>
      </w:r>
      <w:r w:rsidR="003E270A">
        <w:rPr>
          <w:rFonts w:ascii="Arial" w:hAnsi="Arial" w:cs="Arial"/>
          <w:sz w:val="20"/>
        </w:rPr>
        <w:t>tronç</w:t>
      </w:r>
      <w:r w:rsidR="00905CF1">
        <w:rPr>
          <w:rFonts w:ascii="Arial" w:hAnsi="Arial" w:cs="Arial"/>
          <w:sz w:val="20"/>
        </w:rPr>
        <w:t xml:space="preserve">on et branchement non cartographiés en classe A, </w:t>
      </w:r>
      <w:r w:rsidRPr="001659E2">
        <w:rPr>
          <w:rFonts w:ascii="Arial" w:hAnsi="Arial" w:cs="Arial"/>
          <w:sz w:val="20"/>
        </w:rPr>
        <w:t>cas d’ajournement et d’arrêt des travaux, etc.),</w:t>
      </w:r>
    </w:p>
    <w:p w:rsidR="00524DB4" w:rsidRPr="001659E2" w:rsidRDefault="00524DB4" w:rsidP="00524DB4">
      <w:pPr>
        <w:numPr>
          <w:ilvl w:val="0"/>
          <w:numId w:val="1"/>
        </w:numPr>
        <w:tabs>
          <w:tab w:val="left" w:pos="357"/>
        </w:tabs>
        <w:spacing w:after="0"/>
        <w:ind w:left="709"/>
        <w:jc w:val="both"/>
        <w:rPr>
          <w:rFonts w:ascii="Arial" w:hAnsi="Arial" w:cs="Arial"/>
          <w:sz w:val="20"/>
        </w:rPr>
      </w:pPr>
      <w:r w:rsidRPr="001659E2">
        <w:rPr>
          <w:rFonts w:ascii="Arial" w:hAnsi="Arial" w:cs="Arial"/>
          <w:sz w:val="20"/>
        </w:rPr>
        <w:t>Les études géotechniques qu’il vous appartenait de réaliser,</w:t>
      </w:r>
    </w:p>
    <w:p w:rsidR="00524DB4" w:rsidRPr="001659E2" w:rsidRDefault="00524DB4" w:rsidP="00524DB4">
      <w:pPr>
        <w:pStyle w:val="Paragraphedeliste"/>
        <w:numPr>
          <w:ilvl w:val="0"/>
          <w:numId w:val="2"/>
        </w:numPr>
        <w:spacing w:after="0"/>
        <w:jc w:val="both"/>
        <w:rPr>
          <w:rFonts w:ascii="Arial" w:hAnsi="Arial" w:cs="Arial"/>
          <w:sz w:val="20"/>
        </w:rPr>
      </w:pPr>
      <w:r w:rsidRPr="001659E2">
        <w:rPr>
          <w:rFonts w:ascii="Arial" w:hAnsi="Arial" w:cs="Arial"/>
          <w:sz w:val="20"/>
        </w:rPr>
        <w:t xml:space="preserve">Le traitement des incohérences que nous avons relevées entre … </w:t>
      </w:r>
      <w:r w:rsidRPr="00EF052D">
        <w:rPr>
          <w:rFonts w:ascii="Arial" w:hAnsi="Arial" w:cs="Arial"/>
          <w:color w:val="002060"/>
          <w:sz w:val="20"/>
        </w:rPr>
        <w:t>(</w:t>
      </w:r>
      <w:r w:rsidRPr="00EF052D">
        <w:rPr>
          <w:rFonts w:ascii="Arial" w:hAnsi="Arial" w:cs="Arial"/>
          <w:i/>
          <w:color w:val="002060"/>
          <w:sz w:val="20"/>
        </w:rPr>
        <w:t>A préciser au cas par cas</w:t>
      </w:r>
      <w:r>
        <w:rPr>
          <w:rFonts w:ascii="Arial" w:hAnsi="Arial" w:cs="Arial"/>
          <w:i/>
          <w:color w:val="002060"/>
          <w:sz w:val="20"/>
        </w:rPr>
        <w:t xml:space="preserve"> – par exemple emprise, adresse du chantier, etc.</w:t>
      </w:r>
      <w:r w:rsidRPr="00EF052D">
        <w:rPr>
          <w:rFonts w:ascii="Arial" w:hAnsi="Arial" w:cs="Arial"/>
          <w:color w:val="002060"/>
          <w:sz w:val="20"/>
        </w:rPr>
        <w:t xml:space="preserve">). </w:t>
      </w:r>
    </w:p>
    <w:p w:rsidR="00524DB4" w:rsidRPr="00093B86" w:rsidRDefault="00524DB4" w:rsidP="00524DB4">
      <w:pPr>
        <w:pStyle w:val="Paragraphedeliste"/>
        <w:numPr>
          <w:ilvl w:val="0"/>
          <w:numId w:val="2"/>
        </w:numPr>
        <w:spacing w:after="0"/>
        <w:jc w:val="both"/>
        <w:rPr>
          <w:rFonts w:ascii="Arial" w:hAnsi="Arial" w:cs="Arial"/>
          <w:sz w:val="20"/>
        </w:rPr>
      </w:pPr>
      <w:r w:rsidRPr="00093B86">
        <w:rPr>
          <w:rFonts w:ascii="Arial" w:hAnsi="Arial" w:cs="Arial"/>
          <w:sz w:val="20"/>
        </w:rPr>
        <w:t xml:space="preserve">Les DT </w:t>
      </w:r>
      <w:r>
        <w:rPr>
          <w:rFonts w:ascii="Arial" w:hAnsi="Arial" w:cs="Arial"/>
          <w:sz w:val="20"/>
        </w:rPr>
        <w:t>renouvelées car celles</w:t>
      </w:r>
      <w:r w:rsidRPr="00EE1913">
        <w:rPr>
          <w:rFonts w:ascii="Arial" w:hAnsi="Arial" w:cs="Arial"/>
          <w:sz w:val="20"/>
        </w:rPr>
        <w:t xml:space="preserve"> </w:t>
      </w:r>
      <w:r w:rsidRPr="00093B86">
        <w:rPr>
          <w:rFonts w:ascii="Arial" w:hAnsi="Arial" w:cs="Arial"/>
          <w:sz w:val="20"/>
        </w:rPr>
        <w:t>communiquées ont plus de 3 mois;</w:t>
      </w:r>
    </w:p>
    <w:p w:rsidR="00524DB4" w:rsidRPr="001659E2" w:rsidRDefault="00524DB4" w:rsidP="00524DB4">
      <w:pPr>
        <w:pStyle w:val="Paragraphedeliste"/>
        <w:numPr>
          <w:ilvl w:val="0"/>
          <w:numId w:val="2"/>
        </w:numPr>
        <w:spacing w:after="0"/>
        <w:jc w:val="both"/>
        <w:rPr>
          <w:rFonts w:ascii="Arial" w:hAnsi="Arial" w:cs="Arial"/>
          <w:sz w:val="20"/>
        </w:rPr>
      </w:pPr>
      <w:r>
        <w:rPr>
          <w:rFonts w:ascii="Arial" w:hAnsi="Arial" w:cs="Arial"/>
          <w:sz w:val="20"/>
        </w:rPr>
        <w:t>Etc.</w:t>
      </w:r>
      <w:r w:rsidRPr="001659E2">
        <w:rPr>
          <w:rFonts w:ascii="Arial" w:hAnsi="Arial" w:cs="Arial"/>
          <w:sz w:val="20"/>
        </w:rPr>
        <w:t xml:space="preserve"> </w:t>
      </w:r>
    </w:p>
    <w:p w:rsidR="000B330B" w:rsidRPr="00192DF1" w:rsidRDefault="000B330B" w:rsidP="000B330B">
      <w:pPr>
        <w:spacing w:after="0"/>
        <w:jc w:val="both"/>
        <w:rPr>
          <w:rFonts w:cs="Arial"/>
          <w:sz w:val="20"/>
        </w:rPr>
      </w:pPr>
    </w:p>
    <w:p w:rsidR="000B330B" w:rsidRPr="00FD3F00" w:rsidRDefault="000B330B" w:rsidP="000B330B">
      <w:pPr>
        <w:spacing w:after="0"/>
        <w:jc w:val="both"/>
        <w:rPr>
          <w:rFonts w:ascii="Arial" w:hAnsi="Arial" w:cs="Arial"/>
          <w:sz w:val="20"/>
        </w:rPr>
      </w:pPr>
      <w:r w:rsidRPr="00FD3F00">
        <w:rPr>
          <w:rFonts w:ascii="Arial" w:hAnsi="Arial" w:cs="Arial"/>
          <w:sz w:val="20"/>
        </w:rPr>
        <w:t>Dans la mesure où ces éléments ne nous ont pas encore été communiqués, nous vous remercions de nous les transmettre dans les plus brefs délais pour nous permettre de préparer au mieux notre chantier dans le respect de la réglementation.</w:t>
      </w:r>
    </w:p>
    <w:p w:rsidR="000B330B" w:rsidRDefault="000B330B" w:rsidP="000B330B">
      <w:pPr>
        <w:spacing w:after="0"/>
        <w:jc w:val="both"/>
        <w:rPr>
          <w:rFonts w:ascii="Arial" w:hAnsi="Arial" w:cs="Arial"/>
          <w:sz w:val="20"/>
        </w:rPr>
      </w:pPr>
    </w:p>
    <w:p w:rsidR="000B330B" w:rsidRPr="001659E2" w:rsidRDefault="000B330B" w:rsidP="000B330B">
      <w:pPr>
        <w:spacing w:after="0"/>
        <w:jc w:val="both"/>
        <w:rPr>
          <w:rFonts w:ascii="Arial" w:hAnsi="Arial" w:cs="Arial"/>
          <w:sz w:val="20"/>
        </w:rPr>
      </w:pPr>
      <w:r w:rsidRPr="001659E2">
        <w:rPr>
          <w:rFonts w:ascii="Arial" w:hAnsi="Arial" w:cs="Arial"/>
          <w:sz w:val="20"/>
        </w:rPr>
        <w:t xml:space="preserve">Dans cette attente, nous vous prions d’agréer, Madame, Monsieur, </w:t>
      </w:r>
      <w:r>
        <w:rPr>
          <w:rFonts w:ascii="Arial" w:hAnsi="Arial" w:cs="Arial"/>
          <w:sz w:val="20"/>
        </w:rPr>
        <w:t xml:space="preserve">l’expression de </w:t>
      </w:r>
      <w:r w:rsidRPr="001659E2">
        <w:rPr>
          <w:rFonts w:ascii="Arial" w:hAnsi="Arial" w:cs="Arial"/>
          <w:sz w:val="20"/>
        </w:rPr>
        <w:t>nos salutations distinguées.</w:t>
      </w:r>
    </w:p>
    <w:p w:rsidR="000B330B" w:rsidRDefault="000B330B" w:rsidP="000B330B">
      <w:pPr>
        <w:spacing w:after="0"/>
        <w:jc w:val="both"/>
        <w:rPr>
          <w:rFonts w:ascii="Arial" w:hAnsi="Arial" w:cs="Arial"/>
          <w:sz w:val="20"/>
        </w:rPr>
      </w:pPr>
    </w:p>
    <w:p w:rsidR="000B330B" w:rsidRDefault="000B330B" w:rsidP="000B330B">
      <w:pPr>
        <w:spacing w:after="0"/>
        <w:jc w:val="both"/>
        <w:rPr>
          <w:rFonts w:ascii="Arial" w:hAnsi="Arial" w:cs="Arial"/>
          <w:sz w:val="20"/>
        </w:rPr>
      </w:pPr>
    </w:p>
    <w:p w:rsidR="000B330B" w:rsidRDefault="000B330B" w:rsidP="000B330B">
      <w:pPr>
        <w:spacing w:after="0"/>
        <w:jc w:val="both"/>
        <w:rPr>
          <w:rFonts w:ascii="Arial" w:hAnsi="Arial" w:cs="Arial"/>
          <w:sz w:val="20"/>
        </w:rPr>
      </w:pPr>
    </w:p>
    <w:p w:rsidR="000B330B" w:rsidRDefault="000B330B" w:rsidP="000B330B">
      <w:pPr>
        <w:spacing w:after="0"/>
        <w:jc w:val="both"/>
        <w:rPr>
          <w:rFonts w:ascii="Arial" w:hAnsi="Arial" w:cs="Arial"/>
          <w:sz w:val="20"/>
        </w:rPr>
      </w:pPr>
    </w:p>
    <w:p w:rsidR="000B330B" w:rsidRDefault="000B330B" w:rsidP="000B330B">
      <w:pPr>
        <w:spacing w:after="0"/>
        <w:jc w:val="both"/>
        <w:rPr>
          <w:rFonts w:ascii="Arial" w:hAnsi="Arial" w:cs="Arial"/>
          <w:sz w:val="20"/>
        </w:rPr>
      </w:pPr>
      <w:r w:rsidRPr="00AE1A53">
        <w:rPr>
          <w:rFonts w:ascii="Arial" w:hAnsi="Arial" w:cs="Arial"/>
          <w:sz w:val="20"/>
          <w:u w:val="single"/>
        </w:rPr>
        <w:t>Copie</w:t>
      </w:r>
      <w:r>
        <w:rPr>
          <w:rFonts w:ascii="Arial" w:hAnsi="Arial" w:cs="Arial"/>
          <w:sz w:val="20"/>
        </w:rPr>
        <w:t> : Maître d’</w:t>
      </w:r>
      <w:r w:rsidR="00114F9C">
        <w:rPr>
          <w:rFonts w:ascii="Arial" w:hAnsi="Arial" w:cs="Arial"/>
          <w:sz w:val="20"/>
        </w:rPr>
        <w:t>œuvre</w:t>
      </w:r>
    </w:p>
    <w:p w:rsidR="00114F9C" w:rsidRDefault="00114F9C" w:rsidP="000B330B">
      <w:pPr>
        <w:spacing w:after="0"/>
        <w:jc w:val="both"/>
        <w:rPr>
          <w:rFonts w:ascii="Arial" w:hAnsi="Arial" w:cs="Arial"/>
          <w:sz w:val="20"/>
        </w:rPr>
      </w:pPr>
    </w:p>
    <w:p w:rsidR="000B330B" w:rsidRDefault="000B330B" w:rsidP="000B330B">
      <w:pPr>
        <w:spacing w:after="0"/>
        <w:jc w:val="both"/>
        <w:rPr>
          <w:rFonts w:ascii="Arial" w:hAnsi="Arial" w:cs="Arial"/>
          <w:sz w:val="20"/>
        </w:rPr>
      </w:pPr>
    </w:p>
    <w:p w:rsidR="00CD4F08" w:rsidRDefault="000B330B" w:rsidP="000B330B">
      <w:pPr>
        <w:spacing w:after="0"/>
        <w:jc w:val="both"/>
      </w:pPr>
      <w:r w:rsidRPr="001659E2">
        <w:rPr>
          <w:rFonts w:ascii="Arial" w:hAnsi="Arial" w:cs="Arial"/>
          <w:i/>
          <w:sz w:val="20"/>
          <w:u w:val="single"/>
        </w:rPr>
        <w:t>Nota</w:t>
      </w:r>
      <w:r>
        <w:rPr>
          <w:rFonts w:ascii="Arial" w:hAnsi="Arial" w:cs="Arial"/>
          <w:i/>
          <w:sz w:val="20"/>
        </w:rPr>
        <w:t xml:space="preserve"> : </w:t>
      </w:r>
      <w:r w:rsidRPr="001659E2">
        <w:rPr>
          <w:rFonts w:ascii="Arial" w:hAnsi="Arial" w:cs="Arial"/>
          <w:i/>
          <w:sz w:val="20"/>
        </w:rPr>
        <w:t xml:space="preserve">Copie à </w:t>
      </w:r>
      <w:r>
        <w:rPr>
          <w:rFonts w:ascii="Arial" w:hAnsi="Arial" w:cs="Arial"/>
          <w:i/>
          <w:sz w:val="20"/>
        </w:rPr>
        <w:t>adresser</w:t>
      </w:r>
      <w:r w:rsidRPr="001659E2">
        <w:rPr>
          <w:rFonts w:ascii="Arial" w:hAnsi="Arial" w:cs="Arial"/>
          <w:i/>
          <w:sz w:val="20"/>
        </w:rPr>
        <w:t>, le cas échéant, à la FRTP pour transmission à l’Observa</w:t>
      </w:r>
      <w:r>
        <w:rPr>
          <w:rFonts w:ascii="Arial" w:hAnsi="Arial" w:cs="Arial"/>
          <w:i/>
          <w:sz w:val="20"/>
        </w:rPr>
        <w:t>t</w:t>
      </w:r>
      <w:r w:rsidRPr="001659E2">
        <w:rPr>
          <w:rFonts w:ascii="Arial" w:hAnsi="Arial" w:cs="Arial"/>
          <w:i/>
          <w:sz w:val="20"/>
        </w:rPr>
        <w:t>oire régional DT-DICT</w:t>
      </w:r>
    </w:p>
    <w:sectPr w:rsidR="00CD4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nci Sans">
    <w:altName w:val="Arial"/>
    <w:panose1 w:val="00000000000000000000"/>
    <w:charset w:val="00"/>
    <w:family w:val="modern"/>
    <w:notTrueType/>
    <w:pitch w:val="variable"/>
    <w:sig w:usb0="00000001" w:usb1="4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31D56"/>
    <w:multiLevelType w:val="hybridMultilevel"/>
    <w:tmpl w:val="51408262"/>
    <w:lvl w:ilvl="0" w:tplc="617C5092">
      <w:start w:val="3"/>
      <w:numFmt w:val="bullet"/>
      <w:lvlText w:val="-"/>
      <w:lvlJc w:val="left"/>
      <w:pPr>
        <w:ind w:left="720" w:hanging="360"/>
      </w:pPr>
      <w:rPr>
        <w:rFonts w:ascii="Arial" w:eastAsia="MS Mincho"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A56B30"/>
    <w:multiLevelType w:val="hybridMultilevel"/>
    <w:tmpl w:val="5798CAAC"/>
    <w:lvl w:ilvl="0" w:tplc="6E4A90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2E7650"/>
    <w:multiLevelType w:val="hybridMultilevel"/>
    <w:tmpl w:val="435EE950"/>
    <w:lvl w:ilvl="0" w:tplc="30C2FD6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AC16DDD"/>
    <w:multiLevelType w:val="hybridMultilevel"/>
    <w:tmpl w:val="F3DCBF7E"/>
    <w:lvl w:ilvl="0" w:tplc="6E4A90D4">
      <w:start w:val="1"/>
      <w:numFmt w:val="bullet"/>
      <w:lvlText w:val="-"/>
      <w:lvlJc w:val="left"/>
      <w:pPr>
        <w:ind w:left="360" w:hanging="360"/>
      </w:pPr>
      <w:rPr>
        <w:rFonts w:ascii="Times New Roman" w:hAnsi="Times New Roman" w:cs="Times New Roman" w:hint="default"/>
      </w:rPr>
    </w:lvl>
    <w:lvl w:ilvl="1" w:tplc="2586FB86">
      <w:start w:val="1"/>
      <w:numFmt w:val="bullet"/>
      <w:lvlText w:val=""/>
      <w:lvlJc w:val="left"/>
      <w:pPr>
        <w:ind w:left="644" w:hanging="360"/>
      </w:pPr>
      <w:rPr>
        <w:rFonts w:ascii="Symbol" w:hAnsi="Symbol" w:hint="default"/>
      </w:rPr>
    </w:lvl>
    <w:lvl w:ilvl="2" w:tplc="040C0005">
      <w:start w:val="1"/>
      <w:numFmt w:val="bullet"/>
      <w:lvlText w:val=""/>
      <w:lvlJc w:val="left"/>
      <w:pPr>
        <w:ind w:left="1070" w:hanging="360"/>
      </w:pPr>
      <w:rPr>
        <w:rFonts w:ascii="Wingdings" w:hAnsi="Wingdings" w:hint="default"/>
      </w:rPr>
    </w:lvl>
    <w:lvl w:ilvl="3" w:tplc="040C0001">
      <w:start w:val="1"/>
      <w:numFmt w:val="bullet"/>
      <w:lvlText w:val=""/>
      <w:lvlJc w:val="left"/>
      <w:pPr>
        <w:ind w:left="1353" w:hanging="360"/>
      </w:pPr>
      <w:rPr>
        <w:rFonts w:ascii="Symbol" w:hAnsi="Symbol" w:hint="default"/>
      </w:rPr>
    </w:lvl>
    <w:lvl w:ilvl="4" w:tplc="040C0003">
      <w:start w:val="1"/>
      <w:numFmt w:val="bullet"/>
      <w:lvlText w:val="o"/>
      <w:lvlJc w:val="left"/>
      <w:pPr>
        <w:ind w:left="1353"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30B"/>
    <w:rsid w:val="000B330B"/>
    <w:rsid w:val="00114F9C"/>
    <w:rsid w:val="00226F08"/>
    <w:rsid w:val="002543AF"/>
    <w:rsid w:val="003D3903"/>
    <w:rsid w:val="003E270A"/>
    <w:rsid w:val="00487CC3"/>
    <w:rsid w:val="00524DB4"/>
    <w:rsid w:val="00905CF1"/>
    <w:rsid w:val="00B268EC"/>
    <w:rsid w:val="00CD4F08"/>
    <w:rsid w:val="00EF23D2"/>
    <w:rsid w:val="00F65B48"/>
    <w:rsid w:val="00FD3F00"/>
    <w:rsid w:val="00FF6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7B65"/>
  <w15:docId w15:val="{00C91DCD-274C-4CB0-B777-97F4AFB0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30B"/>
    <w:pPr>
      <w:spacing w:after="80" w:line="240" w:lineRule="auto"/>
    </w:pPr>
    <w:rPr>
      <w:rFonts w:ascii="Vinci Sans" w:eastAsia="MS Mincho" w:hAnsi="Vinci Sans" w:cs="Times New Roman"/>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30B"/>
    <w:pPr>
      <w:ind w:left="720"/>
      <w:contextualSpacing/>
    </w:pPr>
  </w:style>
  <w:style w:type="paragraph" w:styleId="Textedebulles">
    <w:name w:val="Balloon Text"/>
    <w:basedOn w:val="Normal"/>
    <w:link w:val="TextedebullesCar"/>
    <w:uiPriority w:val="99"/>
    <w:semiHidden/>
    <w:unhideWhenUsed/>
    <w:rsid w:val="002543A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3AF"/>
    <w:rPr>
      <w:rFonts w:ascii="Segoe UI" w:eastAsia="MS Mincho" w:hAnsi="Segoe UI" w:cs="Segoe UI"/>
      <w:noProof/>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393</Words>
  <Characters>2164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FNTP</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Leneve</dc:creator>
  <cp:lastModifiedBy>BÉNARD Jean-Eudes</cp:lastModifiedBy>
  <cp:revision>8</cp:revision>
  <dcterms:created xsi:type="dcterms:W3CDTF">2019-05-22T14:35:00Z</dcterms:created>
  <dcterms:modified xsi:type="dcterms:W3CDTF">2020-02-17T15:58:00Z</dcterms:modified>
</cp:coreProperties>
</file>