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49FFF8" w14:textId="77777777" w:rsidR="00710CBB" w:rsidRPr="00484C01" w:rsidRDefault="00F82613" w:rsidP="00792A7C">
      <w:pPr>
        <w:pStyle w:val="Titre4"/>
        <w:shd w:val="clear" w:color="auto" w:fill="4F81BD"/>
        <w:spacing w:line="276" w:lineRule="auto"/>
        <w:ind w:left="142" w:right="140"/>
        <w:jc w:val="center"/>
        <w:rPr>
          <w:rFonts w:ascii="Tahoma" w:hAnsi="Tahoma" w:cs="Tahoma"/>
          <w:bCs w:val="0"/>
          <w:color w:val="FFFFFF"/>
          <w:sz w:val="4"/>
          <w:szCs w:val="16"/>
        </w:rPr>
      </w:pPr>
      <w:r w:rsidRPr="00484C01">
        <w:rPr>
          <w:rFonts w:ascii="Tahoma" w:hAnsi="Tahoma" w:cs="Tahoma"/>
          <w:bCs w:val="0"/>
          <w:noProof/>
          <w:sz w:val="20"/>
          <w:szCs w:val="20"/>
        </w:rPr>
        <mc:AlternateContent>
          <mc:Choice Requires="wps">
            <w:drawing>
              <wp:anchor distT="0" distB="0" distL="114300" distR="114300" simplePos="0" relativeHeight="251659776" behindDoc="0" locked="0" layoutInCell="1" allowOverlap="1" wp14:anchorId="454A39A2" wp14:editId="01D897C6">
                <wp:simplePos x="0" y="0"/>
                <wp:positionH relativeFrom="column">
                  <wp:posOffset>-17145</wp:posOffset>
                </wp:positionH>
                <wp:positionV relativeFrom="paragraph">
                  <wp:posOffset>-6350</wp:posOffset>
                </wp:positionV>
                <wp:extent cx="6896100" cy="1524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52400"/>
                        </a:xfrm>
                        <a:prstGeom prst="rect">
                          <a:avLst/>
                        </a:prstGeom>
                        <a:solidFill>
                          <a:srgbClr val="0030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38127" id="Rectangle 30" o:spid="_x0000_s1026" style="position:absolute;margin-left:-1.35pt;margin-top:-.5pt;width:543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" fillcolor="#003083" stroked="f"/>
            </w:pict>
          </mc:Fallback>
        </mc:AlternateContent>
      </w:r>
    </w:p>
    <w:p w14:paraId="4BEDBEFC" w14:textId="77777777" w:rsidR="00597513" w:rsidRPr="00484C01" w:rsidRDefault="00597513" w:rsidP="00792A7C">
      <w:pPr>
        <w:spacing w:line="276" w:lineRule="auto"/>
        <w:ind w:left="142" w:right="140"/>
        <w:rPr>
          <w:rFonts w:ascii="Tahoma" w:hAnsi="Tahoma" w:cs="Tahoma"/>
          <w:b/>
          <w:bCs/>
          <w:sz w:val="14"/>
        </w:rPr>
      </w:pPr>
    </w:p>
    <w:p w14:paraId="7AC4A6FB" w14:textId="4901A3FD" w:rsidR="00B945B0" w:rsidRDefault="00792A7C" w:rsidP="00792A7C">
      <w:pPr>
        <w:tabs>
          <w:tab w:val="left" w:pos="900"/>
          <w:tab w:val="center" w:pos="5387"/>
        </w:tabs>
        <w:spacing w:line="276" w:lineRule="auto"/>
        <w:ind w:left="142" w:right="140"/>
        <w:rPr>
          <w:rFonts w:ascii="Tahoma" w:hAnsi="Tahoma" w:cs="Tahoma"/>
          <w:b/>
          <w:bCs/>
          <w:sz w:val="32"/>
        </w:rPr>
      </w:pPr>
      <w:r>
        <w:rPr>
          <w:rFonts w:ascii="Tahoma" w:hAnsi="Tahoma" w:cs="Tahoma"/>
          <w:b/>
          <w:bCs/>
          <w:sz w:val="32"/>
        </w:rPr>
        <w:tab/>
      </w:r>
      <w:r>
        <w:rPr>
          <w:rFonts w:ascii="Tahoma" w:hAnsi="Tahoma" w:cs="Tahoma"/>
          <w:b/>
          <w:bCs/>
          <w:sz w:val="32"/>
        </w:rPr>
        <w:tab/>
      </w:r>
      <w:r w:rsidR="00E66AE5" w:rsidRPr="00792A7C">
        <w:rPr>
          <w:rFonts w:ascii="Tahoma" w:hAnsi="Tahoma" w:cs="Tahoma"/>
          <w:b/>
          <w:bCs/>
          <w:sz w:val="32"/>
        </w:rPr>
        <w:t>Trophées des TP</w:t>
      </w:r>
      <w:r w:rsidR="006249A3" w:rsidRPr="00792A7C">
        <w:rPr>
          <w:rFonts w:ascii="Tahoma" w:hAnsi="Tahoma" w:cs="Tahoma"/>
          <w:b/>
          <w:bCs/>
          <w:sz w:val="32"/>
        </w:rPr>
        <w:t xml:space="preserve"> 201</w:t>
      </w:r>
      <w:r w:rsidR="004E0820" w:rsidRPr="00792A7C">
        <w:rPr>
          <w:rFonts w:ascii="Tahoma" w:hAnsi="Tahoma" w:cs="Tahoma"/>
          <w:b/>
          <w:bCs/>
          <w:sz w:val="32"/>
        </w:rPr>
        <w:t>8</w:t>
      </w:r>
    </w:p>
    <w:p w14:paraId="60ECC60C" w14:textId="7676AC2C" w:rsidR="00792A7C" w:rsidRPr="00792A7C" w:rsidRDefault="00792A7C" w:rsidP="00792A7C">
      <w:pPr>
        <w:spacing w:line="276" w:lineRule="auto"/>
        <w:ind w:left="142" w:right="140"/>
        <w:jc w:val="center"/>
        <w:rPr>
          <w:rFonts w:ascii="Tahoma" w:hAnsi="Tahoma" w:cs="Tahoma"/>
          <w:i/>
          <w:sz w:val="20"/>
        </w:rPr>
      </w:pPr>
      <w:r w:rsidRPr="00792A7C">
        <w:rPr>
          <w:rFonts w:ascii="Tahoma" w:hAnsi="Tahoma" w:cs="Tahoma"/>
          <w:b/>
          <w:bCs/>
          <w:i/>
          <w:sz w:val="32"/>
        </w:rPr>
        <w:t>Innovation et Performance</w:t>
      </w:r>
    </w:p>
    <w:p w14:paraId="6546D86D" w14:textId="77777777" w:rsidR="00710CBB" w:rsidRPr="00484C01" w:rsidRDefault="00F82613" w:rsidP="00792A7C">
      <w:pPr>
        <w:pStyle w:val="Titre4"/>
        <w:spacing w:line="276" w:lineRule="auto"/>
        <w:ind w:left="142" w:right="140"/>
        <w:rPr>
          <w:rFonts w:ascii="Tahoma" w:hAnsi="Tahoma" w:cs="Tahoma"/>
          <w:b w:val="0"/>
          <w:bCs w:val="0"/>
          <w:sz w:val="20"/>
          <w:szCs w:val="20"/>
        </w:rPr>
      </w:pPr>
      <w:r w:rsidRPr="00484C01">
        <w:rPr>
          <w:rFonts w:ascii="Tahoma" w:hAnsi="Tahoma" w:cs="Tahoma"/>
          <w:b w:val="0"/>
          <w:bCs w:val="0"/>
          <w:smallCaps w:val="0"/>
          <w:noProof/>
          <w:sz w:val="10"/>
          <w:szCs w:val="20"/>
        </w:rPr>
        <mc:AlternateContent>
          <mc:Choice Requires="wps">
            <w:drawing>
              <wp:anchor distT="0" distB="0" distL="114300" distR="114300" simplePos="0" relativeHeight="251658752" behindDoc="0" locked="0" layoutInCell="1" allowOverlap="1" wp14:anchorId="33C88419" wp14:editId="679EF6F7">
                <wp:simplePos x="0" y="0"/>
                <wp:positionH relativeFrom="column">
                  <wp:posOffset>-17145</wp:posOffset>
                </wp:positionH>
                <wp:positionV relativeFrom="paragraph">
                  <wp:posOffset>12700</wp:posOffset>
                </wp:positionV>
                <wp:extent cx="6915150" cy="333375"/>
                <wp:effectExtent l="0" t="0" r="0" b="952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33375"/>
                        </a:xfrm>
                        <a:prstGeom prst="rect">
                          <a:avLst/>
                        </a:prstGeom>
                        <a:solidFill>
                          <a:srgbClr val="003083"/>
                        </a:solidFill>
                        <a:ln>
                          <a:noFill/>
                        </a:ln>
                      </wps:spPr>
                      <wps:txbx>
                        <w:txbxContent>
                          <w:p w14:paraId="79EECDE4" w14:textId="77777777" w:rsidR="004B4080" w:rsidRPr="003B68C8" w:rsidRDefault="004B4080" w:rsidP="00FD3CEC">
                            <w:pPr>
                              <w:jc w:val="center"/>
                              <w:rPr>
                                <w:rFonts w:ascii="Tahoma" w:hAnsi="Tahoma" w:cs="Tahoma"/>
                                <w:color w:val="FFFFFF"/>
                                <w:spacing w:val="-4"/>
                                <w:sz w:val="20"/>
                                <w:szCs w:val="20"/>
                              </w:rPr>
                            </w:pPr>
                            <w:r w:rsidRPr="00605D19">
                              <w:rPr>
                                <w:rFonts w:ascii="Tahoma" w:hAnsi="Tahoma" w:cs="Tahoma"/>
                                <w:b/>
                                <w:color w:val="FFFFFF"/>
                                <w:spacing w:val="-4"/>
                                <w:sz w:val="22"/>
                                <w:szCs w:val="20"/>
                              </w:rPr>
                              <w:t>Dossiers à envoyer avant le 28 septembre 2018 à :</w:t>
                            </w:r>
                            <w:r w:rsidRPr="00605D19">
                              <w:rPr>
                                <w:rFonts w:ascii="Tahoma" w:hAnsi="Tahoma" w:cs="Tahoma"/>
                                <w:color w:val="FFFFFF"/>
                                <w:spacing w:val="-4"/>
                                <w:sz w:val="20"/>
                                <w:szCs w:val="20"/>
                              </w:rPr>
                              <w:t xml:space="preserve"> </w:t>
                            </w:r>
                            <w:r w:rsidRPr="00605D19">
                              <w:rPr>
                                <w:rFonts w:ascii="Tahoma" w:hAnsi="Tahoma" w:cs="Tahoma"/>
                                <w:b/>
                                <w:color w:val="FFFFFF"/>
                                <w:spacing w:val="-4"/>
                                <w:sz w:val="22"/>
                                <w:szCs w:val="20"/>
                              </w:rPr>
                              <w:t>tropheestp@lemoniteur.fr</w:t>
                            </w:r>
                            <w:r>
                              <w:rPr>
                                <w:rFonts w:ascii="Tahoma" w:hAnsi="Tahoma" w:cs="Tahoma"/>
                                <w:b/>
                                <w:color w:val="FFFFFF"/>
                                <w:spacing w:val="-4"/>
                                <w:sz w:val="22"/>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C88419" id="_x0000_t202" coordsize="21600,21600" o:spt="202" path="m,l,21600r21600,l21600,xe">
                <v:stroke joinstyle="miter"/>
                <v:path gradientshapeok="t" o:connecttype="rect"/>
              </v:shapetype>
              <v:shape id="Text Box 26" o:spid="_x0000_s1026" type="#_x0000_t202" style="position:absolute;left:0;text-align:left;margin-left:-1.35pt;margin-top:1pt;width:54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" fillcolor="#003083" stroked="f">
                <v:textbox>
                  <w:txbxContent>
                    <w:p w14:paraId="79EECDE4" w14:textId="77777777" w:rsidR="004B4080" w:rsidRPr="003B68C8" w:rsidRDefault="004B4080" w:rsidP="00FD3CEC">
                      <w:pPr>
                        <w:jc w:val="center"/>
                        <w:rPr>
                          <w:rFonts w:ascii="Tahoma" w:hAnsi="Tahoma" w:cs="Tahoma"/>
                          <w:color w:val="FFFFFF"/>
                          <w:spacing w:val="-4"/>
                          <w:sz w:val="20"/>
                          <w:szCs w:val="20"/>
                        </w:rPr>
                      </w:pPr>
                      <w:r w:rsidRPr="00605D19">
                        <w:rPr>
                          <w:rFonts w:ascii="Tahoma" w:hAnsi="Tahoma" w:cs="Tahoma"/>
                          <w:b/>
                          <w:color w:val="FFFFFF"/>
                          <w:spacing w:val="-4"/>
                          <w:sz w:val="22"/>
                          <w:szCs w:val="20"/>
                        </w:rPr>
                        <w:t>Dossiers à envoyer avant le 28 septembre 2018 à :</w:t>
                      </w:r>
                      <w:r w:rsidRPr="00605D19">
                        <w:rPr>
                          <w:rFonts w:ascii="Tahoma" w:hAnsi="Tahoma" w:cs="Tahoma"/>
                          <w:color w:val="FFFFFF"/>
                          <w:spacing w:val="-4"/>
                          <w:sz w:val="20"/>
                          <w:szCs w:val="20"/>
                        </w:rPr>
                        <w:t xml:space="preserve"> </w:t>
                      </w:r>
                      <w:r w:rsidRPr="00605D19">
                        <w:rPr>
                          <w:rFonts w:ascii="Tahoma" w:hAnsi="Tahoma" w:cs="Tahoma"/>
                          <w:b/>
                          <w:color w:val="FFFFFF"/>
                          <w:spacing w:val="-4"/>
                          <w:sz w:val="22"/>
                          <w:szCs w:val="20"/>
                        </w:rPr>
                        <w:t>tropheestp@lemoniteur.fr</w:t>
                      </w:r>
                      <w:r>
                        <w:rPr>
                          <w:rFonts w:ascii="Tahoma" w:hAnsi="Tahoma" w:cs="Tahoma"/>
                          <w:b/>
                          <w:color w:val="FFFFFF"/>
                          <w:spacing w:val="-4"/>
                          <w:sz w:val="22"/>
                          <w:szCs w:val="20"/>
                        </w:rPr>
                        <w:br/>
                      </w:r>
                    </w:p>
                  </w:txbxContent>
                </v:textbox>
              </v:shape>
            </w:pict>
          </mc:Fallback>
        </mc:AlternateContent>
      </w:r>
    </w:p>
    <w:p w14:paraId="69E9C781" w14:textId="77777777" w:rsidR="00710CBB" w:rsidRPr="00484C01" w:rsidRDefault="00710CBB" w:rsidP="00792A7C">
      <w:pPr>
        <w:pStyle w:val="Titre4"/>
        <w:spacing w:line="276" w:lineRule="auto"/>
        <w:ind w:left="142" w:right="140"/>
        <w:rPr>
          <w:rFonts w:ascii="Tahoma" w:hAnsi="Tahoma" w:cs="Tahoma"/>
          <w:b w:val="0"/>
          <w:bCs w:val="0"/>
          <w:sz w:val="12"/>
          <w:szCs w:val="20"/>
        </w:rPr>
      </w:pPr>
    </w:p>
    <w:p w14:paraId="48978E02" w14:textId="77777777" w:rsidR="009B4514" w:rsidRPr="00484C01" w:rsidRDefault="009B4514" w:rsidP="00792A7C">
      <w:pPr>
        <w:pStyle w:val="Titre4"/>
        <w:spacing w:line="276" w:lineRule="auto"/>
        <w:ind w:left="142" w:right="140"/>
        <w:rPr>
          <w:rFonts w:ascii="Tahoma" w:hAnsi="Tahoma" w:cs="Tahoma"/>
          <w:b w:val="0"/>
          <w:bCs w:val="0"/>
          <w:sz w:val="20"/>
          <w:szCs w:val="20"/>
        </w:rPr>
      </w:pPr>
    </w:p>
    <w:p w14:paraId="792FBD03" w14:textId="77777777" w:rsidR="00EC5652" w:rsidRPr="00484C01" w:rsidRDefault="00EC5652" w:rsidP="00792A7C">
      <w:pPr>
        <w:spacing w:line="276" w:lineRule="auto"/>
        <w:ind w:left="142" w:right="140"/>
        <w:rPr>
          <w:rFonts w:ascii="Tahoma" w:hAnsi="Tahoma" w:cs="Tahoma"/>
          <w:b/>
          <w:color w:val="E36C0A" w:themeColor="accent6" w:themeShade="BF"/>
          <w:sz w:val="22"/>
        </w:rPr>
      </w:pPr>
      <w:bookmarkStart w:id="1" w:name="_Hlk512882981"/>
      <w:r w:rsidRPr="00484C01">
        <w:rPr>
          <w:rFonts w:ascii="Tahoma" w:hAnsi="Tahoma" w:cs="Tahoma"/>
          <w:b/>
          <w:color w:val="E36C0A" w:themeColor="accent6" w:themeShade="BF"/>
          <w:sz w:val="22"/>
        </w:rPr>
        <w:t>PRÉSENTATION</w:t>
      </w:r>
    </w:p>
    <w:p w14:paraId="37731793" w14:textId="77777777" w:rsidR="00BC4F44" w:rsidRPr="00484C01" w:rsidRDefault="00BC4F44" w:rsidP="00792A7C">
      <w:pPr>
        <w:tabs>
          <w:tab w:val="right" w:leader="dot" w:pos="10773"/>
        </w:tabs>
        <w:spacing w:line="276" w:lineRule="auto"/>
        <w:ind w:left="142" w:right="140"/>
        <w:jc w:val="both"/>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Les Trophées des TP récompensent des initiatives et projets innovants portés par des entreprises</w:t>
      </w:r>
      <w:r w:rsidR="00923FA4">
        <w:rPr>
          <w:rFonts w:ascii="Tahoma" w:hAnsi="Tahoma" w:cs="Tahoma"/>
          <w:b/>
          <w:color w:val="E36C0A" w:themeColor="accent6" w:themeShade="BF"/>
          <w:sz w:val="20"/>
          <w:szCs w:val="20"/>
        </w:rPr>
        <w:t xml:space="preserve"> du secteur des Travaux Publics</w:t>
      </w:r>
      <w:r w:rsidRPr="00484C01">
        <w:rPr>
          <w:rFonts w:ascii="Tahoma" w:hAnsi="Tahoma" w:cs="Tahoma"/>
          <w:b/>
          <w:color w:val="E36C0A" w:themeColor="accent6" w:themeShade="BF"/>
          <w:sz w:val="20"/>
          <w:szCs w:val="20"/>
        </w:rPr>
        <w:t xml:space="preserve">. Pour chacune des catégories, l’entreprise devra mettre en avant l’innovation, les bonnes pratiques et les technologies numériques. Les projets faisant usage ou mettant en avant les nouvelles technologies numériques seront privilégiés. Les projets devront être mis en place depuis au moins </w:t>
      </w:r>
      <w:r w:rsidR="00923FA4">
        <w:rPr>
          <w:rFonts w:ascii="Tahoma" w:hAnsi="Tahoma" w:cs="Tahoma"/>
          <w:b/>
          <w:color w:val="E36C0A" w:themeColor="accent6" w:themeShade="BF"/>
          <w:sz w:val="20"/>
          <w:szCs w:val="20"/>
        </w:rPr>
        <w:t>six mois</w:t>
      </w:r>
      <w:r w:rsidRPr="00484C01">
        <w:rPr>
          <w:rFonts w:ascii="Tahoma" w:hAnsi="Tahoma" w:cs="Tahoma"/>
          <w:b/>
          <w:color w:val="E36C0A" w:themeColor="accent6" w:themeShade="BF"/>
          <w:sz w:val="20"/>
          <w:szCs w:val="20"/>
        </w:rPr>
        <w:t xml:space="preserve">, afin de bénéficier d’un retour sur expérience suffisant à l’appréciation de leur caractère innovant. </w:t>
      </w:r>
    </w:p>
    <w:p w14:paraId="555C2311" w14:textId="77777777" w:rsidR="00BC4F44" w:rsidRPr="00484C01" w:rsidRDefault="00BC4F44" w:rsidP="00792A7C">
      <w:pPr>
        <w:tabs>
          <w:tab w:val="right" w:leader="dot" w:pos="10773"/>
        </w:tabs>
        <w:spacing w:line="276" w:lineRule="auto"/>
        <w:ind w:left="142" w:right="140"/>
        <w:jc w:val="both"/>
        <w:rPr>
          <w:rFonts w:ascii="Tahoma" w:hAnsi="Tahoma" w:cs="Tahoma"/>
          <w:bCs/>
          <w:sz w:val="20"/>
          <w:szCs w:val="20"/>
        </w:rPr>
      </w:pPr>
    </w:p>
    <w:p w14:paraId="4ABA13A6" w14:textId="2E69F2CF" w:rsidR="00BC4F44" w:rsidRPr="00484C01" w:rsidRDefault="00EC5652" w:rsidP="00792A7C">
      <w:pPr>
        <w:spacing w:line="276" w:lineRule="auto"/>
        <w:ind w:left="142" w:right="140"/>
        <w:rPr>
          <w:rFonts w:ascii="Tahoma" w:hAnsi="Tahoma" w:cs="Tahoma"/>
          <w:b/>
          <w:color w:val="E36C0A" w:themeColor="accent6" w:themeShade="BF"/>
          <w:sz w:val="20"/>
          <w:szCs w:val="20"/>
        </w:rPr>
      </w:pPr>
      <w:bookmarkStart w:id="2" w:name="_Hlk512884483"/>
      <w:r w:rsidRPr="00484C01">
        <w:rPr>
          <w:rFonts w:ascii="Tahoma" w:hAnsi="Tahoma" w:cs="Tahoma"/>
          <w:b/>
          <w:color w:val="E36C0A" w:themeColor="accent6" w:themeShade="BF"/>
          <w:sz w:val="20"/>
          <w:szCs w:val="20"/>
        </w:rPr>
        <w:t xml:space="preserve">Ce concours organisé par la société </w:t>
      </w:r>
      <w:r w:rsidR="00785139">
        <w:rPr>
          <w:rFonts w:ascii="Tahoma" w:hAnsi="Tahoma" w:cs="Tahoma"/>
          <w:b/>
          <w:color w:val="E36C0A" w:themeColor="accent6" w:themeShade="BF"/>
          <w:sz w:val="20"/>
          <w:szCs w:val="20"/>
        </w:rPr>
        <w:t>GROUPE MONITEUR</w:t>
      </w:r>
      <w:r w:rsidRPr="00484C01">
        <w:rPr>
          <w:rFonts w:ascii="Tahoma" w:hAnsi="Tahoma" w:cs="Tahoma"/>
          <w:b/>
          <w:color w:val="E36C0A" w:themeColor="accent6" w:themeShade="BF"/>
          <w:sz w:val="20"/>
          <w:szCs w:val="20"/>
        </w:rPr>
        <w:t xml:space="preserve"> (ci-après l’Organisateur) est </w:t>
      </w:r>
      <w:r w:rsidR="00046749" w:rsidRPr="00484C01">
        <w:rPr>
          <w:rFonts w:ascii="Tahoma" w:hAnsi="Tahoma" w:cs="Tahoma"/>
          <w:b/>
          <w:color w:val="E36C0A" w:themeColor="accent6" w:themeShade="BF"/>
          <w:sz w:val="20"/>
          <w:szCs w:val="20"/>
        </w:rPr>
        <w:t>réservé</w:t>
      </w:r>
      <w:r w:rsidR="00BC4F44" w:rsidRPr="00484C01">
        <w:rPr>
          <w:rFonts w:ascii="Tahoma" w:hAnsi="Tahoma" w:cs="Tahoma"/>
          <w:b/>
          <w:color w:val="E36C0A" w:themeColor="accent6" w:themeShade="BF"/>
          <w:sz w:val="20"/>
          <w:szCs w:val="20"/>
        </w:rPr>
        <w:t> :</w:t>
      </w:r>
    </w:p>
    <w:p w14:paraId="5F90A44A" w14:textId="77777777" w:rsidR="00BC4F44" w:rsidRPr="00484C01" w:rsidRDefault="00046749" w:rsidP="00792A7C">
      <w:pPr>
        <w:pStyle w:val="Paragraphedeliste"/>
        <w:numPr>
          <w:ilvl w:val="0"/>
          <w:numId w:val="25"/>
        </w:numPr>
        <w:spacing w:line="276" w:lineRule="auto"/>
        <w:ind w:left="142" w:right="140" w:firstLine="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 xml:space="preserve">aux </w:t>
      </w:r>
      <w:r w:rsidR="004D1128" w:rsidRPr="00484C01">
        <w:rPr>
          <w:rFonts w:ascii="Tahoma" w:hAnsi="Tahoma" w:cs="Tahoma"/>
          <w:b/>
          <w:color w:val="E36C0A" w:themeColor="accent6" w:themeShade="BF"/>
          <w:sz w:val="20"/>
          <w:szCs w:val="20"/>
        </w:rPr>
        <w:t xml:space="preserve">entreprises/personnes morales </w:t>
      </w:r>
      <w:r w:rsidRPr="00484C01">
        <w:rPr>
          <w:rFonts w:ascii="Tahoma" w:hAnsi="Tahoma" w:cs="Tahoma"/>
          <w:b/>
          <w:color w:val="E36C0A" w:themeColor="accent6" w:themeShade="BF"/>
          <w:sz w:val="20"/>
          <w:szCs w:val="20"/>
        </w:rPr>
        <w:t>adhérent</w:t>
      </w:r>
      <w:r w:rsidR="004D1128" w:rsidRPr="00484C01">
        <w:rPr>
          <w:rFonts w:ascii="Tahoma" w:hAnsi="Tahoma" w:cs="Tahoma"/>
          <w:b/>
          <w:color w:val="E36C0A" w:themeColor="accent6" w:themeShade="BF"/>
          <w:sz w:val="20"/>
          <w:szCs w:val="20"/>
        </w:rPr>
        <w:t>e</w:t>
      </w:r>
      <w:r w:rsidRPr="00484C01">
        <w:rPr>
          <w:rFonts w:ascii="Tahoma" w:hAnsi="Tahoma" w:cs="Tahoma"/>
          <w:b/>
          <w:color w:val="E36C0A" w:themeColor="accent6" w:themeShade="BF"/>
          <w:sz w:val="20"/>
          <w:szCs w:val="20"/>
        </w:rPr>
        <w:t xml:space="preserve">s 2018 de la Fédération Nationale des Travaux Publics (FNTP) </w:t>
      </w:r>
      <w:r w:rsidR="004D1128" w:rsidRPr="00484C01">
        <w:rPr>
          <w:rFonts w:ascii="Tahoma" w:hAnsi="Tahoma" w:cs="Tahoma"/>
          <w:b/>
          <w:color w:val="E36C0A" w:themeColor="accent6" w:themeShade="BF"/>
          <w:sz w:val="20"/>
          <w:szCs w:val="20"/>
        </w:rPr>
        <w:t>à l’exclusion de tout organisme ou filière.</w:t>
      </w:r>
    </w:p>
    <w:p w14:paraId="4AFB94AE" w14:textId="09FE61B5" w:rsidR="00046749" w:rsidRPr="00484C01" w:rsidRDefault="00BC4F44" w:rsidP="00792A7C">
      <w:pPr>
        <w:pStyle w:val="Paragraphedeliste"/>
        <w:numPr>
          <w:ilvl w:val="0"/>
          <w:numId w:val="25"/>
        </w:numPr>
        <w:spacing w:line="276" w:lineRule="auto"/>
        <w:ind w:left="142" w:right="140" w:firstLine="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 xml:space="preserve">aux entreprises </w:t>
      </w:r>
      <w:r w:rsidR="00046749" w:rsidRPr="00484C01">
        <w:rPr>
          <w:rFonts w:ascii="Tahoma" w:hAnsi="Tahoma" w:cs="Tahoma"/>
          <w:b/>
          <w:color w:val="E36C0A" w:themeColor="accent6" w:themeShade="BF"/>
          <w:sz w:val="20"/>
          <w:szCs w:val="20"/>
        </w:rPr>
        <w:t>inscrites au Registre du Commerce et de Sociétés (RCS) depuis moins de 5 ans</w:t>
      </w:r>
      <w:r w:rsidRPr="00484C01">
        <w:rPr>
          <w:rFonts w:ascii="Tahoma" w:hAnsi="Tahoma" w:cs="Tahoma"/>
          <w:b/>
          <w:color w:val="E36C0A" w:themeColor="accent6" w:themeShade="BF"/>
          <w:sz w:val="20"/>
          <w:szCs w:val="20"/>
        </w:rPr>
        <w:t xml:space="preserve"> pour </w:t>
      </w:r>
      <w:r w:rsidR="003E2CB1">
        <w:rPr>
          <w:rFonts w:ascii="Tahoma" w:hAnsi="Tahoma" w:cs="Tahoma"/>
          <w:b/>
          <w:color w:val="E36C0A" w:themeColor="accent6" w:themeShade="BF"/>
          <w:sz w:val="20"/>
          <w:szCs w:val="20"/>
        </w:rPr>
        <w:t>la catégorie</w:t>
      </w:r>
      <w:r w:rsidRPr="00484C01">
        <w:rPr>
          <w:rFonts w:ascii="Tahoma" w:hAnsi="Tahoma" w:cs="Tahoma"/>
          <w:b/>
          <w:color w:val="E36C0A" w:themeColor="accent6" w:themeShade="BF"/>
          <w:sz w:val="20"/>
          <w:szCs w:val="20"/>
        </w:rPr>
        <w:t xml:space="preserve"> </w:t>
      </w:r>
      <w:r w:rsidR="003E2CB1">
        <w:rPr>
          <w:rFonts w:ascii="Tahoma" w:hAnsi="Tahoma" w:cs="Tahoma"/>
          <w:b/>
          <w:color w:val="E36C0A" w:themeColor="accent6" w:themeShade="BF"/>
          <w:sz w:val="20"/>
          <w:szCs w:val="20"/>
        </w:rPr>
        <w:t>« </w:t>
      </w:r>
      <w:r w:rsidR="004C00A2">
        <w:rPr>
          <w:rFonts w:ascii="Tahoma" w:hAnsi="Tahoma" w:cs="Tahoma"/>
          <w:b/>
          <w:color w:val="E36C0A" w:themeColor="accent6" w:themeShade="BF"/>
          <w:sz w:val="20"/>
          <w:szCs w:val="20"/>
        </w:rPr>
        <w:t>Jeunes Pousses TP</w:t>
      </w:r>
      <w:r w:rsidR="003E2CB1">
        <w:rPr>
          <w:rFonts w:ascii="Tahoma" w:hAnsi="Tahoma" w:cs="Tahoma"/>
          <w:b/>
          <w:color w:val="E36C0A" w:themeColor="accent6" w:themeShade="BF"/>
          <w:sz w:val="20"/>
          <w:szCs w:val="20"/>
        </w:rPr>
        <w:t> »</w:t>
      </w:r>
      <w:r w:rsidRPr="00484C01">
        <w:rPr>
          <w:rFonts w:ascii="Tahoma" w:hAnsi="Tahoma" w:cs="Tahoma"/>
          <w:b/>
          <w:color w:val="E36C0A" w:themeColor="accent6" w:themeShade="BF"/>
          <w:sz w:val="20"/>
          <w:szCs w:val="20"/>
        </w:rPr>
        <w:t>. Ces entreprises peuvent ou non être adhérentes à la FNTP.</w:t>
      </w:r>
    </w:p>
    <w:bookmarkEnd w:id="2"/>
    <w:p w14:paraId="3083C355" w14:textId="77777777" w:rsidR="00EC5652" w:rsidRPr="00484C01" w:rsidRDefault="00EC5652" w:rsidP="00792A7C">
      <w:pPr>
        <w:spacing w:line="276" w:lineRule="auto"/>
        <w:ind w:left="142" w:right="140"/>
        <w:rPr>
          <w:rFonts w:ascii="Tahoma" w:hAnsi="Tahoma" w:cs="Tahoma"/>
          <w:b/>
          <w:color w:val="E36C0A" w:themeColor="accent6" w:themeShade="BF"/>
          <w:sz w:val="20"/>
          <w:szCs w:val="20"/>
        </w:rPr>
      </w:pPr>
    </w:p>
    <w:p w14:paraId="49E971D7" w14:textId="77777777" w:rsidR="00C403AF" w:rsidRPr="00484C01" w:rsidRDefault="00EC5652" w:rsidP="00792A7C">
      <w:pPr>
        <w:spacing w:line="276" w:lineRule="auto"/>
        <w:ind w:left="142" w:right="14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L’inscription au concours est gratuite.</w:t>
      </w:r>
    </w:p>
    <w:p w14:paraId="1BC11668" w14:textId="77777777" w:rsidR="00B61C5D" w:rsidRPr="00484C01" w:rsidRDefault="00B61C5D" w:rsidP="00792A7C">
      <w:pPr>
        <w:spacing w:line="276" w:lineRule="auto"/>
        <w:ind w:left="142" w:right="140"/>
        <w:rPr>
          <w:rFonts w:ascii="Tahoma" w:hAnsi="Tahoma" w:cs="Tahoma"/>
        </w:rPr>
      </w:pPr>
    </w:p>
    <w:bookmarkEnd w:id="1"/>
    <w:p w14:paraId="59854A54" w14:textId="77777777" w:rsidR="006A7C4A" w:rsidRPr="00484C01" w:rsidRDefault="006A7C4A" w:rsidP="00792A7C">
      <w:pPr>
        <w:spacing w:line="276" w:lineRule="auto"/>
        <w:ind w:left="142" w:right="140"/>
        <w:rPr>
          <w:rFonts w:ascii="Tahoma" w:hAnsi="Tahoma" w:cs="Tahoma"/>
        </w:rPr>
      </w:pPr>
      <w:r w:rsidRPr="00484C01">
        <w:rPr>
          <w:rFonts w:ascii="Tahoma" w:hAnsi="Tahoma" w:cs="Tahoma"/>
          <w:b/>
          <w:bCs/>
          <w:smallCaps/>
          <w:noProof/>
          <w:sz w:val="10"/>
          <w:szCs w:val="20"/>
        </w:rPr>
        <mc:AlternateContent>
          <mc:Choice Requires="wps">
            <w:drawing>
              <wp:anchor distT="0" distB="0" distL="114300" distR="114300" simplePos="0" relativeHeight="251664896" behindDoc="0" locked="0" layoutInCell="1" allowOverlap="1" wp14:anchorId="1038BE9F" wp14:editId="6BF5A177">
                <wp:simplePos x="0" y="0"/>
                <wp:positionH relativeFrom="column">
                  <wp:posOffset>0</wp:posOffset>
                </wp:positionH>
                <wp:positionV relativeFrom="paragraph">
                  <wp:posOffset>-635</wp:posOffset>
                </wp:positionV>
                <wp:extent cx="6880860" cy="2667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66700"/>
                        </a:xfrm>
                        <a:prstGeom prst="rect">
                          <a:avLst/>
                        </a:prstGeom>
                        <a:solidFill>
                          <a:srgbClr val="00339A"/>
                        </a:solidFill>
                        <a:ln>
                          <a:noFill/>
                        </a:ln>
                      </wps:spPr>
                      <wps:txbx>
                        <w:txbxContent>
                          <w:p w14:paraId="777363C6" w14:textId="77777777" w:rsidR="004B4080" w:rsidRPr="00213412" w:rsidRDefault="004B4080" w:rsidP="006A7C4A">
                            <w:pPr>
                              <w:jc w:val="center"/>
                              <w:rPr>
                                <w:rFonts w:ascii="Tahoma" w:hAnsi="Tahoma" w:cs="Tahoma"/>
                                <w:b/>
                                <w:smallCaps/>
                                <w:color w:val="FFFFFF"/>
                                <w:szCs w:val="32"/>
                              </w:rPr>
                            </w:pPr>
                            <w:r>
                              <w:rPr>
                                <w:rFonts w:ascii="Tahoma" w:hAnsi="Tahoma" w:cs="Tahoma"/>
                                <w:b/>
                                <w:smallCaps/>
                                <w:color w:val="FFFFFF"/>
                                <w:szCs w:val="32"/>
                              </w:rPr>
                              <w:t>IDENTIFICATION DU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38BE9F" id="Text Box 24" o:spid="_x0000_s1027" type="#_x0000_t202" style="position:absolute;left:0;text-align:left;margin-left:0;margin-top:-.05pt;width:541.8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" fillcolor="#00339a" stroked="f">
                <v:textbox>
                  <w:txbxContent>
                    <w:p w14:paraId="777363C6" w14:textId="77777777" w:rsidR="004B4080" w:rsidRPr="00213412" w:rsidRDefault="004B4080" w:rsidP="006A7C4A">
                      <w:pPr>
                        <w:jc w:val="center"/>
                        <w:rPr>
                          <w:rFonts w:ascii="Tahoma" w:hAnsi="Tahoma" w:cs="Tahoma"/>
                          <w:b/>
                          <w:smallCaps/>
                          <w:color w:val="FFFFFF"/>
                          <w:szCs w:val="32"/>
                        </w:rPr>
                      </w:pPr>
                      <w:r>
                        <w:rPr>
                          <w:rFonts w:ascii="Tahoma" w:hAnsi="Tahoma" w:cs="Tahoma"/>
                          <w:b/>
                          <w:smallCaps/>
                          <w:color w:val="FFFFFF"/>
                          <w:szCs w:val="32"/>
                        </w:rPr>
                        <w:t>IDENTIFICATION DU CANDIDAT</w:t>
                      </w:r>
                    </w:p>
                  </w:txbxContent>
                </v:textbox>
              </v:shape>
            </w:pict>
          </mc:Fallback>
        </mc:AlternateContent>
      </w:r>
    </w:p>
    <w:p w14:paraId="69815B58" w14:textId="77777777" w:rsidR="006A7C4A" w:rsidRPr="00484C01" w:rsidRDefault="006A7C4A" w:rsidP="00792A7C">
      <w:pPr>
        <w:tabs>
          <w:tab w:val="right" w:leader="dot" w:pos="10773"/>
        </w:tabs>
        <w:spacing w:line="276" w:lineRule="auto"/>
        <w:ind w:left="142" w:right="140"/>
        <w:jc w:val="both"/>
        <w:rPr>
          <w:rFonts w:ascii="Tahoma" w:eastAsia="SimSun" w:hAnsi="Tahoma" w:cs="Tahoma"/>
          <w:b/>
          <w:sz w:val="22"/>
        </w:rPr>
      </w:pPr>
    </w:p>
    <w:p w14:paraId="229A2F37" w14:textId="77777777" w:rsidR="006A7C4A" w:rsidRPr="00484C01" w:rsidRDefault="006A7C4A" w:rsidP="00792A7C">
      <w:pPr>
        <w:spacing w:line="276" w:lineRule="auto"/>
        <w:ind w:left="142" w:right="140"/>
        <w:jc w:val="both"/>
        <w:rPr>
          <w:rFonts w:ascii="Tahoma" w:hAnsi="Tahoma" w:cs="Tahoma"/>
          <w:b/>
          <w:bCs/>
          <w:sz w:val="20"/>
        </w:rPr>
      </w:pPr>
      <w:r w:rsidRPr="00484C01">
        <w:rPr>
          <w:rFonts w:ascii="Tahoma" w:hAnsi="Tahoma" w:cs="Tahoma"/>
          <w:b/>
          <w:bCs/>
          <w:sz w:val="20"/>
        </w:rPr>
        <w:t>INFORMATIONS SOCIÉTÉ*</w:t>
      </w:r>
    </w:p>
    <w:p w14:paraId="10120835" w14:textId="77777777" w:rsidR="006A7C4A" w:rsidRPr="00484C01" w:rsidRDefault="006A7C4A" w:rsidP="00792A7C">
      <w:pPr>
        <w:spacing w:line="276" w:lineRule="auto"/>
        <w:ind w:left="142" w:right="140"/>
        <w:jc w:val="both"/>
        <w:rPr>
          <w:rFonts w:ascii="Tahoma" w:hAnsi="Tahoma" w:cs="Tahoma"/>
          <w:bCs/>
          <w:sz w:val="20"/>
        </w:rPr>
      </w:pPr>
    </w:p>
    <w:p w14:paraId="1ED187B6" w14:textId="77777777" w:rsidR="006A7C4A" w:rsidRPr="00484C01" w:rsidRDefault="006A7C4A" w:rsidP="00792A7C">
      <w:pPr>
        <w:spacing w:line="276" w:lineRule="auto"/>
        <w:ind w:left="142" w:right="140"/>
        <w:jc w:val="both"/>
        <w:rPr>
          <w:rFonts w:ascii="Tahoma" w:hAnsi="Tahoma" w:cs="Tahoma"/>
          <w:bCs/>
          <w:sz w:val="20"/>
        </w:rPr>
      </w:pPr>
      <w:bookmarkStart w:id="3" w:name="_Hlk512523392"/>
      <w:r w:rsidRPr="00484C01">
        <w:rPr>
          <w:rFonts w:ascii="Tahoma" w:hAnsi="Tahoma" w:cs="Tahoma"/>
          <w:bCs/>
          <w:sz w:val="20"/>
        </w:rPr>
        <w:t>Dénomination sociale :</w:t>
      </w:r>
    </w:p>
    <w:p w14:paraId="67501C45" w14:textId="77777777" w:rsidR="006A7C4A" w:rsidRPr="00484C01" w:rsidRDefault="006A7C4A" w:rsidP="00792A7C">
      <w:pPr>
        <w:spacing w:line="276" w:lineRule="auto"/>
        <w:ind w:left="142" w:right="140"/>
        <w:jc w:val="both"/>
        <w:rPr>
          <w:rFonts w:ascii="Tahoma" w:hAnsi="Tahoma" w:cs="Tahoma"/>
          <w:bCs/>
          <w:sz w:val="20"/>
        </w:rPr>
      </w:pPr>
    </w:p>
    <w:p w14:paraId="07596407"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RCS et ville d’enregistrement :</w:t>
      </w:r>
    </w:p>
    <w:p w14:paraId="0B5F15AC" w14:textId="77777777" w:rsidR="006A7C4A" w:rsidRPr="00484C01" w:rsidRDefault="006A7C4A" w:rsidP="00792A7C">
      <w:pPr>
        <w:spacing w:line="276" w:lineRule="auto"/>
        <w:ind w:left="142" w:right="140"/>
        <w:jc w:val="both"/>
        <w:rPr>
          <w:rFonts w:ascii="Tahoma" w:hAnsi="Tahoma" w:cs="Tahoma"/>
          <w:bCs/>
          <w:sz w:val="20"/>
        </w:rPr>
      </w:pPr>
    </w:p>
    <w:p w14:paraId="59CF12A4"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Secteur d’activité : </w:t>
      </w:r>
    </w:p>
    <w:p w14:paraId="780B0F64" w14:textId="77777777" w:rsidR="006A7C4A" w:rsidRPr="00484C01" w:rsidRDefault="006A7C4A" w:rsidP="00792A7C">
      <w:pPr>
        <w:spacing w:line="276" w:lineRule="auto"/>
        <w:ind w:left="142" w:right="140"/>
        <w:jc w:val="both"/>
        <w:rPr>
          <w:rFonts w:ascii="Tahoma" w:hAnsi="Tahoma" w:cs="Tahoma"/>
          <w:bCs/>
          <w:sz w:val="20"/>
        </w:rPr>
      </w:pPr>
    </w:p>
    <w:p w14:paraId="5B5A6C28"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Adresse : </w:t>
      </w:r>
    </w:p>
    <w:p w14:paraId="36F42C0C" w14:textId="77777777" w:rsidR="006A7C4A" w:rsidRPr="00484C01" w:rsidRDefault="006A7C4A" w:rsidP="00792A7C">
      <w:pPr>
        <w:spacing w:line="276" w:lineRule="auto"/>
        <w:ind w:left="142" w:right="140"/>
        <w:jc w:val="both"/>
        <w:rPr>
          <w:rFonts w:ascii="Tahoma" w:hAnsi="Tahoma" w:cs="Tahoma"/>
          <w:bCs/>
          <w:sz w:val="20"/>
        </w:rPr>
      </w:pPr>
    </w:p>
    <w:p w14:paraId="504AA951"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Code postal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 xml:space="preserve">  Ville : </w:t>
      </w:r>
    </w:p>
    <w:p w14:paraId="5B4E63E9" w14:textId="77777777" w:rsidR="006A7C4A" w:rsidRPr="00484C01" w:rsidRDefault="006A7C4A" w:rsidP="00792A7C">
      <w:pPr>
        <w:spacing w:line="276" w:lineRule="auto"/>
        <w:ind w:left="142" w:right="140"/>
        <w:jc w:val="both"/>
        <w:rPr>
          <w:rFonts w:ascii="Tahoma" w:hAnsi="Tahoma" w:cs="Tahoma"/>
          <w:bCs/>
          <w:sz w:val="20"/>
        </w:rPr>
      </w:pPr>
    </w:p>
    <w:p w14:paraId="695BD987"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Site web : </w:t>
      </w:r>
    </w:p>
    <w:p w14:paraId="03B501DD" w14:textId="77777777" w:rsidR="006A7C4A" w:rsidRPr="00484C01" w:rsidRDefault="006A7C4A" w:rsidP="00792A7C">
      <w:pPr>
        <w:spacing w:line="276" w:lineRule="auto"/>
        <w:ind w:left="142" w:right="140"/>
        <w:jc w:val="both"/>
        <w:rPr>
          <w:rFonts w:ascii="Tahoma" w:hAnsi="Tahoma" w:cs="Tahoma"/>
          <w:bCs/>
          <w:sz w:val="20"/>
        </w:rPr>
      </w:pPr>
    </w:p>
    <w:p w14:paraId="112E6656" w14:textId="77777777" w:rsidR="006A7C4A" w:rsidRPr="00484C01" w:rsidRDefault="006A7C4A" w:rsidP="00792A7C">
      <w:pPr>
        <w:spacing w:line="276" w:lineRule="auto"/>
        <w:ind w:left="142" w:right="140"/>
        <w:jc w:val="both"/>
        <w:rPr>
          <w:rFonts w:ascii="Tahoma" w:hAnsi="Tahoma" w:cs="Tahoma"/>
          <w:bCs/>
          <w:sz w:val="20"/>
        </w:rPr>
      </w:pPr>
    </w:p>
    <w:p w14:paraId="3C189DE6"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Tél. :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E-mail :</w:t>
      </w:r>
    </w:p>
    <w:bookmarkEnd w:id="3"/>
    <w:p w14:paraId="176E6449" w14:textId="77777777" w:rsidR="006A7C4A" w:rsidRPr="00484C01" w:rsidRDefault="006A7C4A" w:rsidP="00792A7C">
      <w:pPr>
        <w:spacing w:line="276" w:lineRule="auto"/>
        <w:ind w:left="142" w:right="140"/>
        <w:jc w:val="both"/>
        <w:rPr>
          <w:rFonts w:ascii="Tahoma" w:hAnsi="Tahoma" w:cs="Tahoma"/>
          <w:bCs/>
          <w:sz w:val="20"/>
        </w:rPr>
      </w:pPr>
    </w:p>
    <w:p w14:paraId="010A154C" w14:textId="77777777" w:rsidR="006A7C4A" w:rsidRPr="00484C01" w:rsidRDefault="006A7C4A" w:rsidP="00792A7C">
      <w:pPr>
        <w:spacing w:line="276" w:lineRule="auto"/>
        <w:ind w:left="142" w:right="140"/>
        <w:jc w:val="both"/>
        <w:rPr>
          <w:rFonts w:ascii="Tahoma" w:hAnsi="Tahoma" w:cs="Tahoma"/>
          <w:b/>
          <w:bCs/>
          <w:sz w:val="20"/>
        </w:rPr>
      </w:pPr>
      <w:r w:rsidRPr="00484C01">
        <w:rPr>
          <w:rFonts w:ascii="Tahoma" w:hAnsi="Tahoma" w:cs="Tahoma"/>
          <w:b/>
          <w:bCs/>
          <w:sz w:val="20"/>
        </w:rPr>
        <w:t xml:space="preserve">INFORMATIONS PERSONNE EN CHARGE DE LA CANDIDATURE* </w:t>
      </w:r>
    </w:p>
    <w:p w14:paraId="7ADFB0BD" w14:textId="77777777" w:rsidR="006A7C4A" w:rsidRPr="00484C01" w:rsidRDefault="006A7C4A" w:rsidP="00792A7C">
      <w:pPr>
        <w:spacing w:line="276" w:lineRule="auto"/>
        <w:ind w:left="142" w:right="140"/>
        <w:jc w:val="both"/>
        <w:rPr>
          <w:rFonts w:ascii="Tahoma" w:hAnsi="Tahoma" w:cs="Tahoma"/>
          <w:bCs/>
          <w:sz w:val="20"/>
        </w:rPr>
      </w:pPr>
    </w:p>
    <w:p w14:paraId="728C4256"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Prénom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 xml:space="preserve">Nom : </w:t>
      </w:r>
    </w:p>
    <w:p w14:paraId="09D9D668" w14:textId="77777777" w:rsidR="006A7C4A" w:rsidRPr="00484C01" w:rsidRDefault="006A7C4A" w:rsidP="00792A7C">
      <w:pPr>
        <w:spacing w:line="276" w:lineRule="auto"/>
        <w:ind w:left="142" w:right="140"/>
        <w:jc w:val="both"/>
        <w:rPr>
          <w:rFonts w:ascii="Tahoma" w:hAnsi="Tahoma" w:cs="Tahoma"/>
          <w:bCs/>
          <w:sz w:val="20"/>
        </w:rPr>
      </w:pPr>
    </w:p>
    <w:p w14:paraId="0502FC52"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Fonction :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p>
    <w:p w14:paraId="5E969387" w14:textId="77777777" w:rsidR="006A7C4A" w:rsidRPr="00484C01" w:rsidRDefault="006A7C4A" w:rsidP="00792A7C">
      <w:pPr>
        <w:spacing w:line="276" w:lineRule="auto"/>
        <w:ind w:left="142" w:right="140"/>
        <w:jc w:val="both"/>
        <w:rPr>
          <w:rFonts w:ascii="Tahoma" w:hAnsi="Tahoma" w:cs="Tahoma"/>
          <w:bCs/>
          <w:sz w:val="20"/>
        </w:rPr>
      </w:pPr>
    </w:p>
    <w:p w14:paraId="51A695A8"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Téléphone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E-mail :</w:t>
      </w:r>
    </w:p>
    <w:p w14:paraId="7EC83248" w14:textId="77777777" w:rsidR="006A7C4A" w:rsidRPr="00484C01" w:rsidRDefault="006A7C4A" w:rsidP="00792A7C">
      <w:pPr>
        <w:spacing w:line="276" w:lineRule="auto"/>
        <w:ind w:left="142" w:right="140"/>
        <w:jc w:val="both"/>
        <w:rPr>
          <w:rFonts w:ascii="Tahoma" w:hAnsi="Tahoma" w:cs="Tahoma"/>
          <w:bCs/>
          <w:sz w:val="20"/>
        </w:rPr>
      </w:pPr>
    </w:p>
    <w:p w14:paraId="613DF5B5" w14:textId="77777777" w:rsidR="00406F2F" w:rsidRDefault="00406F2F" w:rsidP="00792A7C">
      <w:pPr>
        <w:spacing w:line="276" w:lineRule="auto"/>
        <w:ind w:left="142" w:right="140"/>
        <w:jc w:val="both"/>
        <w:rPr>
          <w:rFonts w:ascii="Tahoma" w:hAnsi="Tahoma" w:cs="Tahoma"/>
          <w:bCs/>
          <w:sz w:val="20"/>
        </w:rPr>
      </w:pPr>
    </w:p>
    <w:p w14:paraId="3A1D695E" w14:textId="77777777" w:rsidR="00605D19" w:rsidRPr="00484C01" w:rsidRDefault="00605D19" w:rsidP="00792A7C">
      <w:pPr>
        <w:spacing w:line="276" w:lineRule="auto"/>
        <w:ind w:left="142" w:right="140"/>
        <w:jc w:val="both"/>
        <w:rPr>
          <w:rFonts w:ascii="Tahoma" w:hAnsi="Tahoma" w:cs="Tahoma"/>
          <w:bCs/>
          <w:sz w:val="20"/>
        </w:rPr>
      </w:pPr>
    </w:p>
    <w:p w14:paraId="2107FCD8" w14:textId="23732D7A" w:rsidR="006A7C4A" w:rsidRPr="00484C01" w:rsidRDefault="00605D19" w:rsidP="00792A7C">
      <w:pPr>
        <w:spacing w:line="276" w:lineRule="auto"/>
        <w:ind w:left="142" w:right="140"/>
        <w:jc w:val="both"/>
        <w:rPr>
          <w:rFonts w:ascii="Tahoma" w:hAnsi="Tahoma" w:cs="Tahoma"/>
          <w:bCs/>
          <w:sz w:val="20"/>
        </w:rPr>
      </w:pPr>
      <w:r w:rsidRPr="00484C01">
        <w:rPr>
          <w:rFonts w:ascii="Tahoma" w:hAnsi="Tahoma" w:cs="Tahoma"/>
          <w:bCs/>
          <w:noProof/>
          <w:sz w:val="20"/>
          <w:szCs w:val="20"/>
        </w:rPr>
        <mc:AlternateContent>
          <mc:Choice Requires="wps">
            <w:drawing>
              <wp:anchor distT="0" distB="0" distL="114300" distR="114300" simplePos="0" relativeHeight="251668992" behindDoc="0" locked="0" layoutInCell="1" allowOverlap="1" wp14:anchorId="219CB956" wp14:editId="22E996A8">
                <wp:simplePos x="0" y="0"/>
                <wp:positionH relativeFrom="margin">
                  <wp:align>right</wp:align>
                </wp:positionH>
                <wp:positionV relativeFrom="paragraph">
                  <wp:posOffset>-64135</wp:posOffset>
                </wp:positionV>
                <wp:extent cx="6832600" cy="146050"/>
                <wp:effectExtent l="0" t="0" r="6350"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46050"/>
                        </a:xfrm>
                        <a:prstGeom prst="rect">
                          <a:avLst/>
                        </a:prstGeom>
                        <a:solidFill>
                          <a:srgbClr val="0030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B550B" id="Rectangle 30" o:spid="_x0000_s1026" style="position:absolute;margin-left:486.8pt;margin-top:-5.05pt;width:538pt;height:11.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" fillcolor="#003083" stroked="f">
                <w10:wrap anchorx="margin"/>
              </v:rect>
            </w:pict>
          </mc:Fallback>
        </mc:AlternateContent>
      </w:r>
    </w:p>
    <w:p w14:paraId="5BAE2A12" w14:textId="72723BF5" w:rsidR="000A2B17"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 Les informations nominatives recueillies dans le cadre du présent concours sont traitées conformément à la loi du 6 janvier 1978 « informatique et libertés » modifiée par la loi du 6 août 2004. Les candidats sont informés que les données nominatives les concernant enregistrées dans le cadre du concours sont nécessaires à la prise en compte de leur participation. Ces données font l'objet d'un traitement automatisé et sont conservées dans un fichier informatique que </w:t>
      </w:r>
    </w:p>
    <w:p w14:paraId="76456420" w14:textId="77777777" w:rsidR="00605D19" w:rsidRDefault="00605D19" w:rsidP="00792A7C">
      <w:pPr>
        <w:spacing w:line="276" w:lineRule="auto"/>
        <w:ind w:left="142" w:right="140"/>
        <w:jc w:val="both"/>
        <w:rPr>
          <w:rFonts w:ascii="Tahoma" w:hAnsi="Tahoma" w:cs="Tahoma"/>
          <w:bCs/>
          <w:sz w:val="20"/>
        </w:rPr>
      </w:pPr>
    </w:p>
    <w:p w14:paraId="176405D7" w14:textId="77777777" w:rsidR="000A2B17" w:rsidRDefault="000A2B17" w:rsidP="00792A7C">
      <w:pPr>
        <w:spacing w:line="276" w:lineRule="auto"/>
        <w:ind w:left="142" w:right="140"/>
        <w:jc w:val="both"/>
        <w:rPr>
          <w:rFonts w:ascii="Tahoma" w:hAnsi="Tahoma" w:cs="Tahoma"/>
          <w:bCs/>
          <w:sz w:val="20"/>
        </w:rPr>
      </w:pPr>
    </w:p>
    <w:p w14:paraId="4A7BA703" w14:textId="4AFB3A0E"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GROUPE MONITEUR ou toute société du groupe </w:t>
      </w:r>
      <w:proofErr w:type="spellStart"/>
      <w:r w:rsidRPr="00484C01">
        <w:rPr>
          <w:rFonts w:ascii="Tahoma" w:hAnsi="Tahoma" w:cs="Tahoma"/>
          <w:bCs/>
          <w:sz w:val="20"/>
        </w:rPr>
        <w:t>Infopro</w:t>
      </w:r>
      <w:proofErr w:type="spellEnd"/>
      <w:r w:rsidRPr="00484C01">
        <w:rPr>
          <w:rFonts w:ascii="Tahoma" w:hAnsi="Tahoma" w:cs="Tahoma"/>
          <w:bCs/>
          <w:sz w:val="20"/>
        </w:rPr>
        <w:t xml:space="preserve"> Digital pourra utiliser afin d’envoyer des propositions pour des produits et/ou services analogues</w:t>
      </w:r>
      <w:r w:rsidR="00046749" w:rsidRPr="00484C01">
        <w:rPr>
          <w:rFonts w:ascii="Tahoma" w:hAnsi="Tahoma" w:cs="Tahoma"/>
          <w:bCs/>
          <w:sz w:val="20"/>
        </w:rPr>
        <w:t xml:space="preserve"> dans le cadre de leur activité professionnelle.</w:t>
      </w:r>
    </w:p>
    <w:p w14:paraId="04C2EEF1" w14:textId="77777777" w:rsidR="00046749" w:rsidRPr="00484C01" w:rsidRDefault="00046749" w:rsidP="00792A7C">
      <w:pPr>
        <w:spacing w:line="276" w:lineRule="auto"/>
        <w:ind w:left="142" w:right="140"/>
        <w:jc w:val="both"/>
        <w:rPr>
          <w:rFonts w:ascii="Tahoma" w:hAnsi="Tahoma" w:cs="Tahoma"/>
          <w:bCs/>
          <w:sz w:val="20"/>
        </w:rPr>
      </w:pPr>
    </w:p>
    <w:p w14:paraId="455546A7" w14:textId="77777777" w:rsidR="006A7C4A" w:rsidRPr="00484C01" w:rsidRDefault="006A7C4A" w:rsidP="00792A7C">
      <w:pPr>
        <w:spacing w:line="276" w:lineRule="auto"/>
        <w:ind w:left="142" w:right="140"/>
        <w:jc w:val="both"/>
        <w:rPr>
          <w:rFonts w:ascii="Tahoma" w:hAnsi="Tahoma" w:cs="Tahoma"/>
          <w:bCs/>
          <w:sz w:val="20"/>
        </w:rPr>
      </w:pPr>
      <w:r w:rsidRPr="00484C01">
        <w:rPr>
          <w:rFonts w:ascii="Tahoma" w:hAnsi="Tahoma" w:cs="Tahoma"/>
          <w:bCs/>
          <w:sz w:val="20"/>
        </w:rPr>
        <w:t xml:space="preserve">Tous les candidats disposent d'un droit d'accès, de rectification et d'opposition aux données les concernant et peuvent exercer ce droit par demande écrite adressée </w:t>
      </w:r>
      <w:r w:rsidR="00DE4D36" w:rsidRPr="00484C01">
        <w:rPr>
          <w:rFonts w:ascii="Tahoma" w:hAnsi="Tahoma" w:cs="Tahoma"/>
          <w:bCs/>
          <w:sz w:val="20"/>
        </w:rPr>
        <w:t xml:space="preserve">par mail </w:t>
      </w:r>
      <w:r w:rsidRPr="00484C01">
        <w:rPr>
          <w:rFonts w:ascii="Tahoma" w:hAnsi="Tahoma" w:cs="Tahoma"/>
          <w:bCs/>
          <w:sz w:val="20"/>
        </w:rPr>
        <w:t xml:space="preserve">à l'adresse </w:t>
      </w:r>
      <w:hyperlink r:id="rId9" w:history="1">
        <w:r w:rsidR="004C00A2" w:rsidRPr="003E56E8">
          <w:rPr>
            <w:rStyle w:val="Lienhypertexte"/>
            <w:rFonts w:asciiTheme="minorHAnsi" w:hAnsiTheme="minorHAnsi"/>
            <w:sz w:val="22"/>
          </w:rPr>
          <w:t>cnil@infopro-digital.com</w:t>
        </w:r>
      </w:hyperlink>
      <w:r w:rsidR="004C00A2" w:rsidRPr="003E56E8">
        <w:rPr>
          <w:rFonts w:asciiTheme="minorHAnsi" w:hAnsiTheme="minorHAnsi"/>
          <w:sz w:val="22"/>
        </w:rPr>
        <w:t xml:space="preserve"> </w:t>
      </w:r>
      <w:r w:rsidR="00DE4D36" w:rsidRPr="00484C01">
        <w:rPr>
          <w:rFonts w:ascii="Tahoma" w:hAnsi="Tahoma" w:cs="Tahoma"/>
          <w:bCs/>
          <w:sz w:val="20"/>
        </w:rPr>
        <w:t>ou par courrier postal à l’adresse Trophées des TP - Groupe Moniteur - Antony Parc II - 10 place du général de Gaulle – 92186 Antony BP 20156.</w:t>
      </w:r>
    </w:p>
    <w:p w14:paraId="738449DC" w14:textId="77777777" w:rsidR="006A7C4A" w:rsidRPr="00484C01" w:rsidRDefault="006A7C4A" w:rsidP="00792A7C">
      <w:pPr>
        <w:spacing w:line="276" w:lineRule="auto"/>
        <w:ind w:left="142" w:right="140"/>
        <w:jc w:val="both"/>
        <w:rPr>
          <w:rFonts w:ascii="Tahoma" w:hAnsi="Tahoma" w:cs="Tahoma"/>
          <w:bCs/>
          <w:sz w:val="20"/>
        </w:rPr>
      </w:pPr>
    </w:p>
    <w:p w14:paraId="75C2E791" w14:textId="7340BAB5" w:rsidR="00406F2F" w:rsidRPr="000A2B17" w:rsidRDefault="002616C1" w:rsidP="00792A7C">
      <w:pPr>
        <w:spacing w:line="276" w:lineRule="auto"/>
        <w:ind w:left="142" w:right="140"/>
        <w:jc w:val="both"/>
        <w:rPr>
          <w:rFonts w:ascii="Tahoma" w:eastAsia="SimSun" w:hAnsi="Tahoma" w:cs="Tahoma"/>
          <w:b/>
          <w:szCs w:val="22"/>
        </w:rPr>
      </w:pPr>
      <w:r w:rsidRPr="003E2CB1">
        <w:rPr>
          <w:rFonts w:ascii="Tahoma" w:hAnsi="Tahoma" w:cs="Tahoma"/>
          <w:sz w:val="20"/>
          <w:szCs w:val="14"/>
        </w:rPr>
        <w:t xml:space="preserve">Vos données à caractère personnel pourront être transmises à nos partenaires afin de vous envoyer des propositions pour des produits ou des services analogues. </w:t>
      </w:r>
      <w:r w:rsidRPr="003E2CB1">
        <w:rPr>
          <w:rFonts w:ascii="Tahoma" w:hAnsi="Tahoma" w:cs="Tahoma"/>
          <w:b/>
          <w:sz w:val="20"/>
          <w:szCs w:val="14"/>
        </w:rPr>
        <w:t xml:space="preserve">Pour recevoir les propositions de nos partenaires par courrier, fax ou courrier électronique, merci de cocher ici </w:t>
      </w:r>
      <w:r w:rsidRPr="003E2CB1">
        <w:rPr>
          <w:rFonts w:ascii="Tahoma" w:eastAsia="MS Gothic" w:hAnsi="Tahoma" w:cs="Tahoma" w:hint="eastAsia"/>
          <w:b/>
          <w:sz w:val="20"/>
          <w:szCs w:val="14"/>
        </w:rPr>
        <w:t>❏</w:t>
      </w:r>
    </w:p>
    <w:p w14:paraId="513A8BF4" w14:textId="77777777" w:rsidR="00710CBB" w:rsidRPr="00484C01" w:rsidRDefault="00F82613" w:rsidP="00792A7C">
      <w:pPr>
        <w:spacing w:line="276" w:lineRule="auto"/>
        <w:ind w:left="142" w:right="140"/>
        <w:rPr>
          <w:rFonts w:ascii="Tahoma" w:eastAsia="SimSun" w:hAnsi="Tahoma" w:cs="Tahoma"/>
          <w:sz w:val="22"/>
          <w:szCs w:val="22"/>
        </w:rPr>
      </w:pPr>
      <w:r w:rsidRPr="00484C01">
        <w:rPr>
          <w:rFonts w:ascii="Tahoma" w:hAnsi="Tahoma" w:cs="Tahoma"/>
          <w:b/>
          <w:bCs/>
          <w:smallCaps/>
          <w:noProof/>
          <w:sz w:val="10"/>
          <w:szCs w:val="20"/>
        </w:rPr>
        <mc:AlternateContent>
          <mc:Choice Requires="wps">
            <w:drawing>
              <wp:anchor distT="0" distB="0" distL="114300" distR="114300" simplePos="0" relativeHeight="251657728" behindDoc="0" locked="0" layoutInCell="1" allowOverlap="1" wp14:anchorId="49404BEA" wp14:editId="28C7F976">
                <wp:simplePos x="0" y="0"/>
                <wp:positionH relativeFrom="column">
                  <wp:posOffset>-17145</wp:posOffset>
                </wp:positionH>
                <wp:positionV relativeFrom="paragraph">
                  <wp:posOffset>99060</wp:posOffset>
                </wp:positionV>
                <wp:extent cx="6880860" cy="2667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66700"/>
                        </a:xfrm>
                        <a:prstGeom prst="rect">
                          <a:avLst/>
                        </a:prstGeom>
                        <a:solidFill>
                          <a:srgbClr val="003083"/>
                        </a:solidFill>
                        <a:ln>
                          <a:noFill/>
                        </a:ln>
                      </wps:spPr>
                      <wps:txbx>
                        <w:txbxContent>
                          <w:p w14:paraId="22632836" w14:textId="77777777" w:rsidR="004B4080" w:rsidRPr="00213412" w:rsidRDefault="004B4080" w:rsidP="00710CBB">
                            <w:pPr>
                              <w:jc w:val="center"/>
                              <w:rPr>
                                <w:rFonts w:ascii="Tahoma" w:hAnsi="Tahoma" w:cs="Tahoma"/>
                                <w:b/>
                                <w:smallCaps/>
                                <w:color w:val="FFFFFF"/>
                                <w:szCs w:val="32"/>
                              </w:rPr>
                            </w:pPr>
                            <w:r>
                              <w:rPr>
                                <w:rFonts w:ascii="Tahoma" w:hAnsi="Tahoma" w:cs="Tahoma"/>
                                <w:b/>
                                <w:smallCaps/>
                                <w:color w:val="FFFFFF"/>
                                <w:szCs w:val="32"/>
                              </w:rPr>
                              <w:t>AUTORISATIONS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04BEA" id="_x0000_s1028" type="#_x0000_t202" style="position:absolute;left:0;text-align:left;margin-left:-1.35pt;margin-top:7.8pt;width:541.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" fillcolor="#003083" stroked="f">
                <v:textbox>
                  <w:txbxContent>
                    <w:p w14:paraId="22632836" w14:textId="77777777" w:rsidR="004B4080" w:rsidRPr="00213412" w:rsidRDefault="004B4080" w:rsidP="00710CBB">
                      <w:pPr>
                        <w:jc w:val="center"/>
                        <w:rPr>
                          <w:rFonts w:ascii="Tahoma" w:hAnsi="Tahoma" w:cs="Tahoma"/>
                          <w:b/>
                          <w:smallCaps/>
                          <w:color w:val="FFFFFF"/>
                          <w:szCs w:val="32"/>
                        </w:rPr>
                      </w:pPr>
                      <w:r>
                        <w:rPr>
                          <w:rFonts w:ascii="Tahoma" w:hAnsi="Tahoma" w:cs="Tahoma"/>
                          <w:b/>
                          <w:smallCaps/>
                          <w:color w:val="FFFFFF"/>
                          <w:szCs w:val="32"/>
                        </w:rPr>
                        <w:t>AUTORISATIONS</w:t>
                      </w:r>
                    </w:p>
                  </w:txbxContent>
                </v:textbox>
              </v:shape>
            </w:pict>
          </mc:Fallback>
        </mc:AlternateContent>
      </w:r>
    </w:p>
    <w:p w14:paraId="4E17E73B" w14:textId="77777777" w:rsidR="00710CBB" w:rsidRPr="00484C01" w:rsidRDefault="00710CBB" w:rsidP="00792A7C">
      <w:pPr>
        <w:spacing w:line="276" w:lineRule="auto"/>
        <w:ind w:left="142" w:right="140"/>
        <w:rPr>
          <w:rFonts w:ascii="Tahoma" w:hAnsi="Tahoma" w:cs="Tahoma"/>
          <w:b/>
          <w:bCs/>
          <w:smallCaps/>
          <w:sz w:val="10"/>
          <w:szCs w:val="20"/>
        </w:rPr>
      </w:pPr>
    </w:p>
    <w:p w14:paraId="060EA93D" w14:textId="77777777" w:rsidR="000F0CF0" w:rsidRPr="00484C01" w:rsidRDefault="000F0CF0" w:rsidP="00792A7C">
      <w:pPr>
        <w:pStyle w:val="Titre4"/>
        <w:shd w:val="clear" w:color="auto" w:fill="4F81BD"/>
        <w:spacing w:line="276" w:lineRule="auto"/>
        <w:ind w:left="142" w:right="140"/>
        <w:jc w:val="center"/>
        <w:rPr>
          <w:rFonts w:ascii="Tahoma" w:hAnsi="Tahoma" w:cs="Tahoma"/>
          <w:bCs w:val="0"/>
          <w:color w:val="FFFFFF"/>
          <w:sz w:val="6"/>
          <w:szCs w:val="32"/>
        </w:rPr>
      </w:pPr>
    </w:p>
    <w:p w14:paraId="5C7C7CEB" w14:textId="15479509" w:rsidR="00E12303" w:rsidRPr="000A2B17" w:rsidRDefault="00C40F0F" w:rsidP="00792A7C">
      <w:pPr>
        <w:spacing w:line="276" w:lineRule="auto"/>
        <w:ind w:left="142" w:right="140"/>
        <w:rPr>
          <w:rFonts w:ascii="Tahoma" w:hAnsi="Tahoma" w:cs="Tahoma"/>
          <w:b/>
          <w:bCs/>
          <w:sz w:val="8"/>
        </w:rPr>
      </w:pPr>
      <w:r w:rsidRPr="00484C01">
        <w:rPr>
          <w:rFonts w:ascii="Tahoma" w:hAnsi="Tahoma" w:cs="Tahoma"/>
          <w:b/>
          <w:bCs/>
          <w:sz w:val="6"/>
        </w:rPr>
        <w:br/>
      </w:r>
    </w:p>
    <w:p w14:paraId="2ED12C32" w14:textId="77777777" w:rsidR="00E12303" w:rsidRPr="00484C01" w:rsidRDefault="00E12303" w:rsidP="00792A7C">
      <w:pPr>
        <w:spacing w:line="276" w:lineRule="auto"/>
        <w:ind w:left="142" w:right="140"/>
        <w:jc w:val="both"/>
        <w:rPr>
          <w:rFonts w:ascii="Tahoma" w:hAnsi="Tahoma" w:cs="Tahoma"/>
          <w:bCs/>
          <w:sz w:val="20"/>
        </w:rPr>
      </w:pPr>
      <w:r w:rsidRPr="00484C01">
        <w:rPr>
          <w:rFonts w:ascii="Tahoma" w:hAnsi="Tahoma" w:cs="Tahoma"/>
          <w:bCs/>
          <w:sz w:val="20"/>
        </w:rPr>
        <w:t>Par la présente, le candidat (prénom, nom, fonction) :</w:t>
      </w:r>
    </w:p>
    <w:p w14:paraId="2999586D" w14:textId="77777777" w:rsidR="00E12303" w:rsidRPr="00484C01" w:rsidRDefault="00E12303" w:rsidP="00792A7C">
      <w:pPr>
        <w:spacing w:line="276" w:lineRule="auto"/>
        <w:ind w:left="142" w:right="140"/>
        <w:jc w:val="both"/>
        <w:rPr>
          <w:rFonts w:ascii="Tahoma" w:hAnsi="Tahoma" w:cs="Tahoma"/>
          <w:bCs/>
          <w:sz w:val="20"/>
        </w:rPr>
      </w:pPr>
    </w:p>
    <w:p w14:paraId="7AE21467" w14:textId="77777777" w:rsidR="00E12303" w:rsidRPr="00484C01" w:rsidRDefault="00E12303" w:rsidP="00792A7C">
      <w:pPr>
        <w:spacing w:line="276" w:lineRule="auto"/>
        <w:ind w:left="142" w:right="140"/>
        <w:jc w:val="both"/>
        <w:rPr>
          <w:rFonts w:ascii="Tahoma" w:hAnsi="Tahoma" w:cs="Tahoma"/>
          <w:bCs/>
          <w:sz w:val="20"/>
        </w:rPr>
      </w:pPr>
      <w:r w:rsidRPr="00484C01">
        <w:rPr>
          <w:rFonts w:ascii="Tahoma" w:hAnsi="Tahoma" w:cs="Tahoma"/>
          <w:bCs/>
          <w:sz w:val="20"/>
        </w:rPr>
        <w:t xml:space="preserve">Représentant la société ………………………………………………… </w:t>
      </w:r>
    </w:p>
    <w:p w14:paraId="4E35A635" w14:textId="77777777" w:rsidR="000279E1" w:rsidRPr="00484C01" w:rsidRDefault="000279E1" w:rsidP="00792A7C">
      <w:pPr>
        <w:spacing w:line="276" w:lineRule="auto"/>
        <w:ind w:left="142" w:right="140"/>
        <w:jc w:val="both"/>
        <w:rPr>
          <w:rFonts w:ascii="Tahoma" w:hAnsi="Tahoma" w:cs="Tahoma"/>
          <w:bCs/>
          <w:sz w:val="20"/>
        </w:rPr>
      </w:pPr>
    </w:p>
    <w:p w14:paraId="7B362394" w14:textId="77777777" w:rsidR="00E12303" w:rsidRPr="00484C01" w:rsidRDefault="00E12303" w:rsidP="00792A7C">
      <w:pPr>
        <w:pStyle w:val="Paragraphedeliste"/>
        <w:numPr>
          <w:ilvl w:val="0"/>
          <w:numId w:val="22"/>
        </w:numPr>
        <w:spacing w:line="276" w:lineRule="auto"/>
        <w:ind w:left="142" w:right="140" w:firstLine="0"/>
        <w:jc w:val="both"/>
        <w:rPr>
          <w:rFonts w:ascii="Tahoma" w:hAnsi="Tahoma" w:cs="Tahoma"/>
          <w:bCs/>
          <w:sz w:val="20"/>
        </w:rPr>
      </w:pPr>
      <w:bookmarkStart w:id="4" w:name="_Hlk512885623"/>
      <w:r w:rsidRPr="00484C01">
        <w:rPr>
          <w:rFonts w:ascii="Tahoma" w:hAnsi="Tahoma" w:cs="Tahoma"/>
          <w:bCs/>
          <w:sz w:val="20"/>
        </w:rPr>
        <w:t>déclare et garantit être titulaire et/ou avoir obtenu toutes les autorisations des titulaires des droits de propriété intellectuelle ou industrielle (notamment brevets, marques, dessins et modèles, photos, droits d'auteur, vidéos...</w:t>
      </w:r>
      <w:r w:rsidR="00046749" w:rsidRPr="00484C01">
        <w:rPr>
          <w:rFonts w:ascii="Tahoma" w:hAnsi="Tahoma" w:cs="Tahoma"/>
          <w:bCs/>
          <w:sz w:val="20"/>
        </w:rPr>
        <w:t xml:space="preserve"> y compris, le cas échéant, des prestataires intervenus sur le projet/réalisation présenté</w:t>
      </w:r>
      <w:r w:rsidRPr="00484C01">
        <w:rPr>
          <w:rFonts w:ascii="Tahoma" w:hAnsi="Tahoma" w:cs="Tahoma"/>
          <w:bCs/>
          <w:sz w:val="20"/>
        </w:rPr>
        <w:t>) attachés aux projets</w:t>
      </w:r>
      <w:r w:rsidR="000279E1" w:rsidRPr="00484C01">
        <w:rPr>
          <w:rFonts w:ascii="Tahoma" w:hAnsi="Tahoma" w:cs="Tahoma"/>
          <w:bCs/>
          <w:sz w:val="20"/>
        </w:rPr>
        <w:t>/actions</w:t>
      </w:r>
      <w:r w:rsidRPr="00484C01">
        <w:rPr>
          <w:rFonts w:ascii="Tahoma" w:hAnsi="Tahoma" w:cs="Tahoma"/>
          <w:bCs/>
          <w:sz w:val="20"/>
        </w:rPr>
        <w:t xml:space="preserve"> présentés ainsi qu’à tout élément du dossier de candidature,</w:t>
      </w:r>
    </w:p>
    <w:p w14:paraId="66FFED48" w14:textId="77777777" w:rsidR="00E12303" w:rsidRPr="00484C01" w:rsidRDefault="00E12303" w:rsidP="00792A7C">
      <w:pPr>
        <w:spacing w:line="276" w:lineRule="auto"/>
        <w:ind w:left="142" w:right="140"/>
        <w:jc w:val="both"/>
        <w:rPr>
          <w:rFonts w:ascii="Tahoma" w:hAnsi="Tahoma" w:cs="Tahoma"/>
          <w:bCs/>
          <w:sz w:val="20"/>
        </w:rPr>
      </w:pPr>
    </w:p>
    <w:p w14:paraId="033EE190" w14:textId="1A690963" w:rsidR="00E12303" w:rsidRPr="00484C01" w:rsidRDefault="00E12303" w:rsidP="00792A7C">
      <w:pPr>
        <w:pStyle w:val="Paragraphedeliste"/>
        <w:numPr>
          <w:ilvl w:val="0"/>
          <w:numId w:val="22"/>
        </w:numPr>
        <w:spacing w:line="276" w:lineRule="auto"/>
        <w:ind w:left="142" w:right="140" w:firstLine="0"/>
        <w:jc w:val="both"/>
        <w:rPr>
          <w:rFonts w:ascii="Tahoma" w:hAnsi="Tahoma" w:cs="Tahoma"/>
          <w:bCs/>
          <w:sz w:val="20"/>
        </w:rPr>
      </w:pPr>
      <w:r w:rsidRPr="00484C01">
        <w:rPr>
          <w:rFonts w:ascii="Tahoma" w:hAnsi="Tahoma" w:cs="Tahoma"/>
          <w:bCs/>
          <w:sz w:val="20"/>
        </w:rPr>
        <w:t>autorise l’Organisateur</w:t>
      </w:r>
      <w:r w:rsidR="00785139">
        <w:rPr>
          <w:rFonts w:ascii="Tahoma" w:hAnsi="Tahoma" w:cs="Tahoma"/>
          <w:bCs/>
          <w:sz w:val="20"/>
        </w:rPr>
        <w:t xml:space="preserve"> et les partenaires du concours</w:t>
      </w:r>
      <w:r w:rsidRPr="00484C01">
        <w:rPr>
          <w:rFonts w:ascii="Tahoma" w:hAnsi="Tahoma" w:cs="Tahoma"/>
          <w:bCs/>
          <w:sz w:val="20"/>
        </w:rPr>
        <w:t xml:space="preserve"> à reproduire et représenter ces éléments lors de la </w:t>
      </w:r>
      <w:r w:rsidR="000279E1" w:rsidRPr="00484C01">
        <w:rPr>
          <w:rFonts w:ascii="Tahoma" w:hAnsi="Tahoma" w:cs="Tahoma"/>
          <w:bCs/>
          <w:sz w:val="20"/>
        </w:rPr>
        <w:t>r</w:t>
      </w:r>
      <w:r w:rsidRPr="00484C01">
        <w:rPr>
          <w:rFonts w:ascii="Tahoma" w:hAnsi="Tahoma" w:cs="Tahoma"/>
          <w:bCs/>
          <w:sz w:val="20"/>
        </w:rPr>
        <w:t xml:space="preserve">emise des </w:t>
      </w:r>
      <w:r w:rsidR="00171305" w:rsidRPr="00484C01">
        <w:rPr>
          <w:rFonts w:ascii="Tahoma" w:hAnsi="Tahoma" w:cs="Tahoma"/>
          <w:bCs/>
          <w:sz w:val="20"/>
        </w:rPr>
        <w:t>Trophées</w:t>
      </w:r>
      <w:r w:rsidRPr="00484C01">
        <w:rPr>
          <w:rFonts w:ascii="Tahoma" w:hAnsi="Tahoma" w:cs="Tahoma"/>
          <w:bCs/>
          <w:sz w:val="20"/>
        </w:rPr>
        <w:t xml:space="preserve">, sur son site internet </w:t>
      </w:r>
      <w:r w:rsidR="000279E1" w:rsidRPr="00484C01">
        <w:rPr>
          <w:rFonts w:ascii="Tahoma" w:hAnsi="Tahoma" w:cs="Tahoma"/>
          <w:bCs/>
          <w:sz w:val="20"/>
        </w:rPr>
        <w:t xml:space="preserve">www.lemoniteur.fr </w:t>
      </w:r>
      <w:r w:rsidRPr="00484C01">
        <w:rPr>
          <w:rFonts w:ascii="Tahoma" w:hAnsi="Tahoma" w:cs="Tahoma"/>
          <w:bCs/>
          <w:sz w:val="20"/>
        </w:rPr>
        <w:t>ainsi que dans tout autre média</w:t>
      </w:r>
      <w:r w:rsidR="00046749" w:rsidRPr="00484C01">
        <w:rPr>
          <w:rFonts w:ascii="Tahoma" w:hAnsi="Tahoma" w:cs="Tahoma"/>
          <w:bCs/>
          <w:sz w:val="20"/>
        </w:rPr>
        <w:t>,</w:t>
      </w:r>
      <w:r w:rsidRPr="00484C01">
        <w:rPr>
          <w:rFonts w:ascii="Tahoma" w:hAnsi="Tahoma" w:cs="Tahoma"/>
          <w:bCs/>
          <w:sz w:val="20"/>
        </w:rPr>
        <w:t xml:space="preserve"> quel qu’en soit le support</w:t>
      </w:r>
      <w:r w:rsidR="00046749" w:rsidRPr="00484C01">
        <w:rPr>
          <w:rFonts w:ascii="Tahoma" w:hAnsi="Tahoma" w:cs="Tahoma"/>
          <w:bCs/>
          <w:sz w:val="20"/>
        </w:rPr>
        <w:t>,</w:t>
      </w:r>
      <w:r w:rsidRPr="00484C01">
        <w:rPr>
          <w:rFonts w:ascii="Tahoma" w:hAnsi="Tahoma" w:cs="Tahoma"/>
          <w:bCs/>
          <w:sz w:val="20"/>
        </w:rPr>
        <w:t xml:space="preserve"> susceptible de traiter des Trophées </w:t>
      </w:r>
      <w:r w:rsidR="000279E1" w:rsidRPr="00484C01">
        <w:rPr>
          <w:rFonts w:ascii="Tahoma" w:hAnsi="Tahoma" w:cs="Tahoma"/>
          <w:bCs/>
          <w:sz w:val="20"/>
        </w:rPr>
        <w:t>des TP</w:t>
      </w:r>
      <w:r w:rsidRPr="00484C01">
        <w:rPr>
          <w:rFonts w:ascii="Tahoma" w:hAnsi="Tahoma" w:cs="Tahoma"/>
          <w:bCs/>
          <w:sz w:val="20"/>
        </w:rPr>
        <w:t xml:space="preserve"> 2018 et notamment les documents promotionnels des éditions suivantes. Ces autorisations devront pouvoir intervenir sans obligation d’aucune sorte à la charge de l’Organisateur,</w:t>
      </w:r>
    </w:p>
    <w:p w14:paraId="1E601533" w14:textId="77777777" w:rsidR="00E12303" w:rsidRPr="00484C01" w:rsidRDefault="00E12303" w:rsidP="00792A7C">
      <w:pPr>
        <w:spacing w:line="276" w:lineRule="auto"/>
        <w:ind w:left="142" w:right="140"/>
        <w:jc w:val="both"/>
        <w:rPr>
          <w:rFonts w:ascii="Tahoma" w:hAnsi="Tahoma" w:cs="Tahoma"/>
          <w:bCs/>
          <w:sz w:val="20"/>
        </w:rPr>
      </w:pPr>
    </w:p>
    <w:bookmarkEnd w:id="4"/>
    <w:p w14:paraId="671A0EBC" w14:textId="77777777" w:rsidR="00E12303" w:rsidRPr="00484C01" w:rsidRDefault="00E12303" w:rsidP="00792A7C">
      <w:pPr>
        <w:spacing w:line="276" w:lineRule="auto"/>
        <w:ind w:left="142" w:right="140"/>
        <w:jc w:val="both"/>
        <w:rPr>
          <w:rFonts w:ascii="Tahoma" w:hAnsi="Tahoma" w:cs="Tahoma"/>
          <w:bCs/>
          <w:sz w:val="20"/>
        </w:rPr>
      </w:pPr>
      <w:r w:rsidRPr="00484C01">
        <w:rPr>
          <w:rFonts w:ascii="Tahoma" w:hAnsi="Tahoma" w:cs="Tahoma"/>
          <w:bCs/>
          <w:sz w:val="20"/>
        </w:rPr>
        <w:t>en conséquence, garantit l’Organisateur de tout recours à l’égard de ce qui précède,</w:t>
      </w:r>
    </w:p>
    <w:p w14:paraId="6DB41E88" w14:textId="77777777" w:rsidR="00E12303" w:rsidRPr="00484C01" w:rsidRDefault="00E12303" w:rsidP="00792A7C">
      <w:pPr>
        <w:spacing w:line="276" w:lineRule="auto"/>
        <w:ind w:left="142" w:right="140"/>
        <w:jc w:val="both"/>
        <w:rPr>
          <w:rFonts w:ascii="Tahoma" w:hAnsi="Tahoma" w:cs="Tahoma"/>
          <w:bCs/>
          <w:sz w:val="20"/>
        </w:rPr>
      </w:pPr>
    </w:p>
    <w:p w14:paraId="32043840" w14:textId="54C4F8A2" w:rsidR="00E12303" w:rsidRPr="00484C01" w:rsidRDefault="00923FA4" w:rsidP="00792A7C">
      <w:pPr>
        <w:spacing w:line="276" w:lineRule="auto"/>
        <w:ind w:left="142" w:right="140"/>
        <w:jc w:val="both"/>
        <w:rPr>
          <w:rFonts w:ascii="Tahoma" w:hAnsi="Tahoma" w:cs="Tahoma"/>
          <w:bCs/>
          <w:sz w:val="20"/>
        </w:rPr>
      </w:pPr>
      <w:r>
        <w:rPr>
          <w:rFonts w:ascii="Tahoma" w:hAnsi="Tahoma" w:cs="Tahoma"/>
          <w:bCs/>
          <w:sz w:val="20"/>
        </w:rPr>
        <w:sym w:font="Wingdings 2" w:char="F0A3"/>
      </w:r>
      <w:r w:rsidR="00E12303" w:rsidRPr="00484C01">
        <w:rPr>
          <w:rFonts w:ascii="Tahoma" w:hAnsi="Tahoma" w:cs="Tahoma"/>
          <w:bCs/>
          <w:sz w:val="20"/>
        </w:rPr>
        <w:t xml:space="preserve"> </w:t>
      </w:r>
      <w:proofErr w:type="gramStart"/>
      <w:r w:rsidR="00E12303" w:rsidRPr="00484C01">
        <w:rPr>
          <w:rFonts w:ascii="Tahoma" w:hAnsi="Tahoma" w:cs="Tahoma"/>
          <w:bCs/>
          <w:sz w:val="20"/>
        </w:rPr>
        <w:t>en</w:t>
      </w:r>
      <w:proofErr w:type="gramEnd"/>
      <w:r w:rsidR="00E12303" w:rsidRPr="00484C01">
        <w:rPr>
          <w:rFonts w:ascii="Tahoma" w:hAnsi="Tahoma" w:cs="Tahoma"/>
          <w:bCs/>
          <w:sz w:val="20"/>
        </w:rPr>
        <w:t xml:space="preserve"> déposant sa candidature, reconnait avoir pris connaissance et accepte sans réserve le règlement du concours</w:t>
      </w:r>
      <w:r w:rsidR="00C6408F">
        <w:rPr>
          <w:rFonts w:ascii="Tahoma" w:hAnsi="Tahoma" w:cs="Tahoma"/>
          <w:bCs/>
          <w:sz w:val="20"/>
        </w:rPr>
        <w:t xml:space="preserve">. </w:t>
      </w:r>
    </w:p>
    <w:p w14:paraId="66EEB801" w14:textId="77777777" w:rsidR="000279E1" w:rsidRDefault="000279E1" w:rsidP="00792A7C">
      <w:pPr>
        <w:spacing w:line="276" w:lineRule="auto"/>
        <w:ind w:left="142" w:right="140"/>
        <w:jc w:val="both"/>
        <w:rPr>
          <w:rFonts w:ascii="Tahoma" w:hAnsi="Tahoma" w:cs="Tahoma"/>
          <w:bCs/>
          <w:sz w:val="20"/>
        </w:rPr>
      </w:pPr>
    </w:p>
    <w:p w14:paraId="1F21A7BB" w14:textId="77777777" w:rsidR="00C6408F" w:rsidRDefault="00C6408F" w:rsidP="00792A7C">
      <w:pPr>
        <w:pStyle w:val="Default"/>
        <w:spacing w:line="276" w:lineRule="auto"/>
        <w:ind w:left="142" w:right="140"/>
      </w:pPr>
    </w:p>
    <w:p w14:paraId="692C7A10" w14:textId="7A2EC43F" w:rsidR="00C6408F" w:rsidRDefault="00C6408F" w:rsidP="00792A7C">
      <w:pPr>
        <w:pStyle w:val="Default"/>
        <w:spacing w:line="276" w:lineRule="auto"/>
        <w:ind w:left="142" w:right="140"/>
        <w:rPr>
          <w:sz w:val="20"/>
          <w:szCs w:val="20"/>
        </w:rPr>
      </w:pPr>
      <w:r>
        <w:t xml:space="preserve"> </w:t>
      </w:r>
      <w:r>
        <w:rPr>
          <w:sz w:val="20"/>
          <w:szCs w:val="20"/>
        </w:rPr>
        <w:t xml:space="preserve">Signature </w:t>
      </w:r>
      <w:r>
        <w:rPr>
          <w:sz w:val="20"/>
          <w:szCs w:val="20"/>
        </w:rPr>
        <w:br/>
      </w:r>
    </w:p>
    <w:p w14:paraId="6F2BA90F" w14:textId="77777777" w:rsidR="00C6408F" w:rsidRDefault="00C6408F" w:rsidP="00792A7C">
      <w:pPr>
        <w:pStyle w:val="Default"/>
        <w:spacing w:line="276" w:lineRule="auto"/>
        <w:ind w:left="142" w:right="140"/>
        <w:rPr>
          <w:sz w:val="20"/>
          <w:szCs w:val="20"/>
        </w:rPr>
      </w:pPr>
    </w:p>
    <w:p w14:paraId="27565B79" w14:textId="6A539C70" w:rsidR="00C6408F" w:rsidRDefault="00C6408F" w:rsidP="00792A7C">
      <w:pPr>
        <w:spacing w:line="276" w:lineRule="auto"/>
        <w:ind w:left="142" w:right="140"/>
        <w:jc w:val="both"/>
        <w:rPr>
          <w:sz w:val="20"/>
          <w:szCs w:val="20"/>
        </w:rPr>
      </w:pPr>
      <w:r>
        <w:rPr>
          <w:sz w:val="20"/>
          <w:szCs w:val="20"/>
        </w:rPr>
        <w:t>Précédée de la mention manuscrite « Lu et approuvé, bon pour accord »</w:t>
      </w:r>
    </w:p>
    <w:p w14:paraId="36391BDD" w14:textId="78BE4F3A" w:rsidR="000279E1" w:rsidRPr="00484C01" w:rsidRDefault="000279E1" w:rsidP="001A53CE">
      <w:pPr>
        <w:spacing w:line="276" w:lineRule="auto"/>
        <w:ind w:right="140"/>
        <w:jc w:val="both"/>
        <w:rPr>
          <w:rFonts w:ascii="Tahoma" w:hAnsi="Tahoma" w:cs="Tahoma"/>
          <w:bCs/>
          <w:sz w:val="20"/>
        </w:rPr>
      </w:pPr>
    </w:p>
    <w:p w14:paraId="2B51CB37" w14:textId="77777777" w:rsidR="00C403AF" w:rsidRPr="00484C01" w:rsidRDefault="00C403AF" w:rsidP="00792A7C">
      <w:pPr>
        <w:spacing w:line="276" w:lineRule="auto"/>
        <w:ind w:left="142" w:right="140"/>
        <w:jc w:val="both"/>
        <w:rPr>
          <w:rFonts w:ascii="Tahoma" w:hAnsi="Tahoma" w:cs="Tahoma"/>
          <w:bCs/>
          <w:sz w:val="20"/>
        </w:rPr>
      </w:pPr>
    </w:p>
    <w:p w14:paraId="7BEDD684" w14:textId="77777777" w:rsidR="00A03C4A" w:rsidRPr="00792A7C" w:rsidRDefault="000279E1" w:rsidP="00792A7C">
      <w:pPr>
        <w:pStyle w:val="Paragraphedeliste"/>
        <w:numPr>
          <w:ilvl w:val="0"/>
          <w:numId w:val="23"/>
        </w:numPr>
        <w:spacing w:line="276" w:lineRule="auto"/>
        <w:ind w:left="142" w:right="140" w:firstLine="0"/>
        <w:rPr>
          <w:rFonts w:ascii="Tahoma" w:hAnsi="Tahoma" w:cs="Tahoma"/>
          <w:color w:val="003083"/>
        </w:rPr>
      </w:pPr>
      <w:r w:rsidRPr="00792A7C">
        <w:rPr>
          <w:rFonts w:ascii="Tahoma" w:hAnsi="Tahoma" w:cs="Tahoma"/>
          <w:b/>
          <w:bCs/>
          <w:color w:val="003083"/>
        </w:rPr>
        <w:t>CATÉGORIE(S) DANS LAQUELLE/LESQUELLES LA CANDIDATURE EST PRÉSENTÉE (</w:t>
      </w:r>
      <w:r w:rsidR="00DE4D36" w:rsidRPr="00792A7C">
        <w:rPr>
          <w:rFonts w:ascii="Tahoma" w:hAnsi="Tahoma" w:cs="Tahoma"/>
          <w:b/>
          <w:bCs/>
          <w:color w:val="003083"/>
        </w:rPr>
        <w:t>plusieurs choix possibles</w:t>
      </w:r>
      <w:r w:rsidRPr="00792A7C">
        <w:rPr>
          <w:rFonts w:ascii="Tahoma" w:hAnsi="Tahoma" w:cs="Tahoma"/>
          <w:b/>
          <w:bCs/>
          <w:color w:val="003083"/>
        </w:rPr>
        <w:t>)</w:t>
      </w:r>
    </w:p>
    <w:p w14:paraId="6E4B887A" w14:textId="77777777" w:rsidR="004E0820" w:rsidRPr="00484C01" w:rsidRDefault="004E0820" w:rsidP="00792A7C">
      <w:pPr>
        <w:spacing w:line="276" w:lineRule="auto"/>
        <w:ind w:left="142" w:right="140"/>
        <w:jc w:val="both"/>
        <w:rPr>
          <w:rFonts w:ascii="Tahoma" w:hAnsi="Tahoma" w:cs="Tahoma"/>
          <w:bCs/>
          <w:sz w:val="20"/>
        </w:rPr>
      </w:pPr>
    </w:p>
    <w:p w14:paraId="62BF9A58" w14:textId="77777777" w:rsidR="00DE4D36" w:rsidRPr="00484C01" w:rsidRDefault="00DE4D36" w:rsidP="00792A7C">
      <w:pPr>
        <w:spacing w:line="276" w:lineRule="auto"/>
        <w:ind w:left="142" w:right="140"/>
        <w:jc w:val="both"/>
        <w:rPr>
          <w:rFonts w:ascii="Tahoma" w:hAnsi="Tahoma" w:cs="Tahoma"/>
          <w:bCs/>
          <w:sz w:val="20"/>
        </w:rPr>
      </w:pPr>
      <w:r w:rsidRPr="00484C01">
        <w:rPr>
          <w:rFonts w:ascii="Tahoma" w:hAnsi="Tahoma" w:cs="Tahoma"/>
          <w:bCs/>
          <w:sz w:val="20"/>
        </w:rPr>
        <w:t xml:space="preserve">Un même projet/action pourra être proposé dans plusieurs catégories différentes. </w:t>
      </w:r>
    </w:p>
    <w:p w14:paraId="6B90FCB4" w14:textId="77777777" w:rsidR="00DE4D36" w:rsidRPr="00484C01" w:rsidRDefault="00DE4D36" w:rsidP="00792A7C">
      <w:pPr>
        <w:spacing w:line="276" w:lineRule="auto"/>
        <w:ind w:left="142" w:right="140"/>
        <w:jc w:val="both"/>
        <w:rPr>
          <w:rFonts w:ascii="Tahoma" w:hAnsi="Tahoma" w:cs="Tahoma"/>
          <w:bCs/>
          <w:sz w:val="20"/>
        </w:rPr>
      </w:pPr>
      <w:r w:rsidRPr="00484C01">
        <w:rPr>
          <w:rFonts w:ascii="Tahoma" w:hAnsi="Tahoma" w:cs="Tahoma"/>
          <w:bCs/>
          <w:sz w:val="20"/>
        </w:rPr>
        <w:t>Les candidats pourront proposer plusieurs projets/actions différents. Dans ce cas, ils devront remplir autant de dossiers de candidatures que de projets/actions présentés.</w:t>
      </w:r>
    </w:p>
    <w:p w14:paraId="343B8452" w14:textId="77777777" w:rsidR="00DE4D36" w:rsidRPr="00484C01" w:rsidRDefault="00DE4D36" w:rsidP="00792A7C">
      <w:pPr>
        <w:spacing w:line="276" w:lineRule="auto"/>
        <w:ind w:left="142" w:right="140"/>
        <w:jc w:val="both"/>
        <w:rPr>
          <w:rFonts w:ascii="Tahoma" w:hAnsi="Tahoma" w:cs="Tahoma"/>
          <w:bCs/>
          <w:sz w:val="20"/>
        </w:rPr>
      </w:pPr>
    </w:p>
    <w:p w14:paraId="6A500C3D" w14:textId="77777777" w:rsidR="00BC4F44" w:rsidRPr="00484C01" w:rsidRDefault="00474B21" w:rsidP="00792A7C">
      <w:pPr>
        <w:spacing w:line="276" w:lineRule="auto"/>
        <w:ind w:left="142" w:right="140"/>
        <w:jc w:val="both"/>
        <w:rPr>
          <w:rFonts w:ascii="Tahoma" w:hAnsi="Tahoma" w:cs="Tahoma"/>
          <w:b/>
          <w:bCs/>
          <w:sz w:val="20"/>
        </w:rPr>
      </w:pPr>
      <w:r w:rsidRPr="00484C01">
        <w:rPr>
          <w:rFonts w:ascii="Tahoma" w:hAnsi="Tahoma" w:cs="Tahoma"/>
          <w:b/>
          <w:bCs/>
          <w:sz w:val="20"/>
        </w:rPr>
        <w:t>L</w:t>
      </w:r>
      <w:r w:rsidR="00046749" w:rsidRPr="00484C01">
        <w:rPr>
          <w:rFonts w:ascii="Tahoma" w:hAnsi="Tahoma" w:cs="Tahoma"/>
          <w:b/>
          <w:bCs/>
          <w:sz w:val="20"/>
        </w:rPr>
        <w:t>es projets/actions présentés doivent</w:t>
      </w:r>
      <w:r w:rsidRPr="00484C01">
        <w:rPr>
          <w:rFonts w:ascii="Tahoma" w:hAnsi="Tahoma" w:cs="Tahoma"/>
          <w:b/>
          <w:bCs/>
          <w:sz w:val="20"/>
        </w:rPr>
        <w:t xml:space="preserve"> impérativement : </w:t>
      </w:r>
    </w:p>
    <w:p w14:paraId="1BF260D2" w14:textId="77777777" w:rsidR="00474B21" w:rsidRPr="00484C01" w:rsidRDefault="00474B21" w:rsidP="00792A7C">
      <w:pPr>
        <w:spacing w:line="276" w:lineRule="auto"/>
        <w:ind w:left="142" w:right="140"/>
        <w:jc w:val="both"/>
        <w:rPr>
          <w:rFonts w:ascii="Tahoma" w:hAnsi="Tahoma" w:cs="Tahoma"/>
          <w:b/>
          <w:bCs/>
          <w:sz w:val="20"/>
        </w:rPr>
      </w:pPr>
    </w:p>
    <w:p w14:paraId="3C7917E7" w14:textId="77777777" w:rsidR="00BC4F44" w:rsidRPr="00484C01" w:rsidRDefault="00474B21" w:rsidP="00792A7C">
      <w:pPr>
        <w:pStyle w:val="Paragraphedeliste"/>
        <w:numPr>
          <w:ilvl w:val="0"/>
          <w:numId w:val="24"/>
        </w:numPr>
        <w:spacing w:line="276" w:lineRule="auto"/>
        <w:ind w:left="142" w:right="140" w:firstLine="0"/>
        <w:jc w:val="both"/>
        <w:rPr>
          <w:rFonts w:ascii="Tahoma" w:hAnsi="Tahoma" w:cs="Tahoma"/>
          <w:bCs/>
          <w:sz w:val="20"/>
        </w:rPr>
      </w:pPr>
      <w:r w:rsidRPr="00484C01">
        <w:rPr>
          <w:rFonts w:ascii="Tahoma" w:hAnsi="Tahoma" w:cs="Tahoma"/>
          <w:bCs/>
          <w:sz w:val="20"/>
        </w:rPr>
        <w:t xml:space="preserve">avoir </w:t>
      </w:r>
      <w:r w:rsidR="00046749" w:rsidRPr="00484C01">
        <w:rPr>
          <w:rFonts w:ascii="Tahoma" w:hAnsi="Tahoma" w:cs="Tahoma"/>
          <w:bCs/>
          <w:sz w:val="20"/>
        </w:rPr>
        <w:t>démarré</w:t>
      </w:r>
      <w:r w:rsidR="00BC4F44" w:rsidRPr="00484C01">
        <w:rPr>
          <w:rFonts w:ascii="Tahoma" w:hAnsi="Tahoma" w:cs="Tahoma"/>
          <w:bCs/>
          <w:sz w:val="20"/>
        </w:rPr>
        <w:t>s</w:t>
      </w:r>
      <w:r w:rsidR="00046749" w:rsidRPr="00484C01">
        <w:rPr>
          <w:rFonts w:ascii="Tahoma" w:hAnsi="Tahoma" w:cs="Tahoma"/>
          <w:bCs/>
          <w:sz w:val="20"/>
        </w:rPr>
        <w:t xml:space="preserve"> ou avoir été mis en œuvre </w:t>
      </w:r>
      <w:r w:rsidR="00923FA4">
        <w:rPr>
          <w:rFonts w:ascii="Tahoma" w:hAnsi="Tahoma" w:cs="Tahoma"/>
          <w:bCs/>
          <w:sz w:val="20"/>
        </w:rPr>
        <w:t xml:space="preserve">entre le </w:t>
      </w:r>
      <w:r w:rsidR="006C3798" w:rsidRPr="00484C01">
        <w:rPr>
          <w:rFonts w:ascii="Tahoma" w:hAnsi="Tahoma" w:cs="Tahoma"/>
          <w:b/>
          <w:bCs/>
          <w:sz w:val="20"/>
        </w:rPr>
        <w:t>1</w:t>
      </w:r>
      <w:r w:rsidR="006C3798" w:rsidRPr="00484C01">
        <w:rPr>
          <w:rFonts w:ascii="Tahoma" w:hAnsi="Tahoma" w:cs="Tahoma"/>
          <w:b/>
          <w:bCs/>
          <w:sz w:val="20"/>
          <w:vertAlign w:val="superscript"/>
        </w:rPr>
        <w:t>er</w:t>
      </w:r>
      <w:r w:rsidR="006C3798" w:rsidRPr="00484C01">
        <w:rPr>
          <w:rFonts w:ascii="Tahoma" w:hAnsi="Tahoma" w:cs="Tahoma"/>
          <w:b/>
          <w:bCs/>
          <w:sz w:val="20"/>
        </w:rPr>
        <w:t xml:space="preserve"> janvier 2017</w:t>
      </w:r>
      <w:r w:rsidR="00BC4F44" w:rsidRPr="00484C01">
        <w:rPr>
          <w:rFonts w:ascii="Tahoma" w:hAnsi="Tahoma" w:cs="Tahoma"/>
          <w:b/>
          <w:bCs/>
          <w:sz w:val="20"/>
        </w:rPr>
        <w:t xml:space="preserve"> et le 31 août 2018</w:t>
      </w:r>
    </w:p>
    <w:p w14:paraId="0C96DAED" w14:textId="77777777" w:rsidR="00BC4F44" w:rsidRPr="00484C01" w:rsidRDefault="00BC4F44" w:rsidP="00792A7C">
      <w:pPr>
        <w:pStyle w:val="Paragraphedeliste"/>
        <w:spacing w:line="276" w:lineRule="auto"/>
        <w:ind w:left="142" w:right="140"/>
        <w:jc w:val="both"/>
        <w:rPr>
          <w:rFonts w:ascii="Tahoma" w:hAnsi="Tahoma" w:cs="Tahoma"/>
          <w:b/>
          <w:bCs/>
          <w:sz w:val="20"/>
        </w:rPr>
      </w:pPr>
      <w:r w:rsidRPr="00484C01">
        <w:rPr>
          <w:rFonts w:ascii="Tahoma" w:hAnsi="Tahoma" w:cs="Tahoma"/>
          <w:b/>
          <w:bCs/>
          <w:sz w:val="20"/>
        </w:rPr>
        <w:t>ET</w:t>
      </w:r>
    </w:p>
    <w:p w14:paraId="1259800E" w14:textId="77777777" w:rsidR="00BC4F44" w:rsidRPr="00484C01" w:rsidRDefault="00BC4F44" w:rsidP="00792A7C">
      <w:pPr>
        <w:pStyle w:val="Paragraphedeliste"/>
        <w:numPr>
          <w:ilvl w:val="0"/>
          <w:numId w:val="24"/>
        </w:numPr>
        <w:spacing w:line="276" w:lineRule="auto"/>
        <w:ind w:left="142" w:right="140" w:firstLine="0"/>
        <w:jc w:val="both"/>
        <w:rPr>
          <w:rFonts w:ascii="Tahoma" w:hAnsi="Tahoma" w:cs="Tahoma"/>
          <w:bCs/>
          <w:sz w:val="20"/>
        </w:rPr>
      </w:pPr>
      <w:r w:rsidRPr="00484C01">
        <w:rPr>
          <w:rFonts w:ascii="Tahoma" w:hAnsi="Tahoma" w:cs="Tahoma"/>
          <w:bCs/>
          <w:sz w:val="20"/>
        </w:rPr>
        <w:t xml:space="preserve">avoir au minimum 6 mois de mise en œuvre </w:t>
      </w:r>
      <w:r w:rsidRPr="00484C01">
        <w:rPr>
          <w:rFonts w:ascii="Tahoma" w:hAnsi="Tahoma" w:cs="Tahoma"/>
          <w:b/>
          <w:bCs/>
          <w:sz w:val="20"/>
        </w:rPr>
        <w:t>au 31 août 2018</w:t>
      </w:r>
      <w:r w:rsidRPr="00484C01">
        <w:rPr>
          <w:rFonts w:ascii="Tahoma" w:hAnsi="Tahoma" w:cs="Tahoma"/>
          <w:bCs/>
          <w:sz w:val="20"/>
        </w:rPr>
        <w:t xml:space="preserve"> afin de permettre au candidat de faire part d’un retour d’expérience significatif.</w:t>
      </w:r>
    </w:p>
    <w:p w14:paraId="5CA205E5" w14:textId="4EC8F835" w:rsidR="00605D19" w:rsidRDefault="00BC4F44" w:rsidP="00605D19">
      <w:pPr>
        <w:spacing w:line="276" w:lineRule="auto"/>
        <w:ind w:left="142" w:right="140"/>
        <w:jc w:val="both"/>
        <w:rPr>
          <w:rFonts w:ascii="Tahoma" w:hAnsi="Tahoma" w:cs="Tahoma"/>
          <w:bCs/>
          <w:sz w:val="20"/>
        </w:rPr>
      </w:pPr>
      <w:r w:rsidRPr="00484C01">
        <w:rPr>
          <w:rFonts w:ascii="Tahoma" w:hAnsi="Tahoma" w:cs="Tahoma"/>
          <w:bCs/>
          <w:sz w:val="20"/>
        </w:rPr>
        <w:t>L</w:t>
      </w:r>
      <w:r w:rsidR="00DE4D36" w:rsidRPr="00484C01">
        <w:rPr>
          <w:rFonts w:ascii="Tahoma" w:hAnsi="Tahoma" w:cs="Tahoma"/>
          <w:bCs/>
          <w:sz w:val="20"/>
        </w:rPr>
        <w:t xml:space="preserve">e candidat devra </w:t>
      </w:r>
      <w:r w:rsidRPr="00484C01">
        <w:rPr>
          <w:rFonts w:ascii="Tahoma" w:hAnsi="Tahoma" w:cs="Tahoma"/>
          <w:bCs/>
          <w:sz w:val="20"/>
        </w:rPr>
        <w:t>j</w:t>
      </w:r>
      <w:r w:rsidR="00DE4D36" w:rsidRPr="00484C01">
        <w:rPr>
          <w:rFonts w:ascii="Tahoma" w:hAnsi="Tahoma" w:cs="Tahoma"/>
          <w:bCs/>
          <w:sz w:val="20"/>
        </w:rPr>
        <w:t>ustifier</w:t>
      </w:r>
      <w:r w:rsidRPr="00484C01">
        <w:rPr>
          <w:rFonts w:ascii="Tahoma" w:hAnsi="Tahoma" w:cs="Tahoma"/>
          <w:bCs/>
          <w:sz w:val="20"/>
        </w:rPr>
        <w:t xml:space="preserve"> de ces dates dans sa candidature.</w:t>
      </w:r>
    </w:p>
    <w:p w14:paraId="5E300C24" w14:textId="77777777" w:rsidR="00605D19" w:rsidRPr="003E2CB1" w:rsidRDefault="00605D19" w:rsidP="00605D19">
      <w:pPr>
        <w:spacing w:line="276" w:lineRule="auto"/>
        <w:ind w:left="142" w:right="140"/>
        <w:jc w:val="both"/>
        <w:rPr>
          <w:rFonts w:ascii="Tahoma" w:hAnsi="Tahoma" w:cs="Tahoma"/>
          <w:bCs/>
          <w:sz w:val="20"/>
        </w:rPr>
      </w:pPr>
    </w:p>
    <w:p w14:paraId="42C31A44" w14:textId="05E88882" w:rsidR="00C6408F" w:rsidRPr="00484C01" w:rsidRDefault="000A2B17" w:rsidP="00792A7C">
      <w:pPr>
        <w:spacing w:line="276" w:lineRule="auto"/>
        <w:ind w:left="142" w:right="140"/>
        <w:jc w:val="both"/>
        <w:rPr>
          <w:rFonts w:ascii="Tahoma" w:hAnsi="Tahoma" w:cs="Tahoma"/>
          <w:bCs/>
          <w:sz w:val="20"/>
          <w:szCs w:val="20"/>
        </w:rPr>
      </w:pPr>
      <w:r w:rsidRPr="00484C01">
        <w:rPr>
          <w:rFonts w:ascii="Tahoma" w:hAnsi="Tahoma" w:cs="Tahoma"/>
          <w:b/>
          <w:bCs/>
          <w:noProof/>
          <w:color w:val="C00000"/>
          <w:sz w:val="22"/>
          <w:szCs w:val="20"/>
        </w:rPr>
        <w:drawing>
          <wp:inline distT="0" distB="0" distL="0" distR="0" wp14:anchorId="44C996C7" wp14:editId="6F619AAA">
            <wp:extent cx="6840220" cy="15113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151130"/>
                    </a:xfrm>
                    <a:prstGeom prst="rect">
                      <a:avLst/>
                    </a:prstGeom>
                    <a:noFill/>
                  </pic:spPr>
                </pic:pic>
              </a:graphicData>
            </a:graphic>
          </wp:inline>
        </w:drawing>
      </w:r>
    </w:p>
    <w:p w14:paraId="0166EC8E" w14:textId="77777777" w:rsidR="000A2B17" w:rsidRDefault="000A2B17" w:rsidP="00792A7C">
      <w:pPr>
        <w:spacing w:line="276" w:lineRule="auto"/>
        <w:ind w:left="142" w:right="140"/>
        <w:jc w:val="both"/>
        <w:rPr>
          <w:rFonts w:ascii="Tahoma" w:hAnsi="Tahoma" w:cs="Tahoma"/>
          <w:b/>
          <w:bCs/>
          <w:color w:val="548DD4" w:themeColor="text2" w:themeTint="99"/>
          <w:sz w:val="20"/>
          <w:szCs w:val="20"/>
          <w:u w:val="single"/>
        </w:rPr>
      </w:pPr>
    </w:p>
    <w:p w14:paraId="5605F5F0" w14:textId="77777777" w:rsidR="004D1128" w:rsidRPr="00484C01" w:rsidRDefault="004D1128" w:rsidP="00792A7C">
      <w:pPr>
        <w:spacing w:line="276" w:lineRule="auto"/>
        <w:ind w:left="142" w:right="140"/>
        <w:jc w:val="both"/>
        <w:rPr>
          <w:rFonts w:ascii="Tahoma" w:hAnsi="Tahoma" w:cs="Tahoma"/>
          <w:b/>
          <w:bCs/>
          <w:color w:val="548DD4" w:themeColor="text2" w:themeTint="99"/>
          <w:sz w:val="20"/>
          <w:szCs w:val="20"/>
          <w:u w:val="single"/>
        </w:rPr>
      </w:pPr>
      <w:r w:rsidRPr="00484C01">
        <w:rPr>
          <w:rFonts w:ascii="Tahoma" w:hAnsi="Tahoma" w:cs="Tahoma"/>
          <w:b/>
          <w:bCs/>
          <w:color w:val="548DD4" w:themeColor="text2" w:themeTint="99"/>
          <w:sz w:val="20"/>
          <w:szCs w:val="20"/>
          <w:u w:val="single"/>
        </w:rPr>
        <w:t xml:space="preserve">DESCRIPTIF DES </w:t>
      </w:r>
      <w:r w:rsidR="00474B21" w:rsidRPr="00484C01">
        <w:rPr>
          <w:rFonts w:ascii="Tahoma" w:hAnsi="Tahoma" w:cs="Tahoma"/>
          <w:b/>
          <w:bCs/>
          <w:color w:val="548DD4" w:themeColor="text2" w:themeTint="99"/>
          <w:sz w:val="20"/>
          <w:szCs w:val="20"/>
          <w:u w:val="single"/>
        </w:rPr>
        <w:t>TROPHEES</w:t>
      </w:r>
    </w:p>
    <w:p w14:paraId="3DB8D879" w14:textId="77777777" w:rsidR="00C403AF" w:rsidRPr="00484C01" w:rsidRDefault="00C403AF" w:rsidP="00792A7C">
      <w:pPr>
        <w:spacing w:line="276" w:lineRule="auto"/>
        <w:ind w:left="142" w:right="140"/>
        <w:jc w:val="both"/>
        <w:rPr>
          <w:rFonts w:ascii="Tahoma" w:hAnsi="Tahoma" w:cs="Tahoma"/>
          <w:sz w:val="20"/>
          <w:szCs w:val="20"/>
        </w:rPr>
      </w:pPr>
    </w:p>
    <w:p w14:paraId="77555D17" w14:textId="77777777" w:rsidR="00BC4F44" w:rsidRPr="00484C01" w:rsidRDefault="00BC4F44" w:rsidP="00792A7C">
      <w:pPr>
        <w:pStyle w:val="Paragraphedeliste"/>
        <w:numPr>
          <w:ilvl w:val="0"/>
          <w:numId w:val="28"/>
        </w:numPr>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Trophée Techniques et Recherche</w:t>
      </w:r>
      <w:r w:rsidRPr="00484C01">
        <w:rPr>
          <w:rFonts w:ascii="Tahoma" w:hAnsi="Tahoma" w:cs="Tahoma"/>
          <w:b/>
          <w:color w:val="E36C0A" w:themeColor="accent6" w:themeShade="BF"/>
          <w:sz w:val="18"/>
          <w:szCs w:val="20"/>
        </w:rPr>
        <w:t> :</w:t>
      </w:r>
    </w:p>
    <w:p w14:paraId="20E131F8" w14:textId="77777777" w:rsidR="00BC4F44" w:rsidRPr="00484C01" w:rsidRDefault="00BC4F44" w:rsidP="00792A7C">
      <w:pPr>
        <w:spacing w:after="200"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Récompense les innovations émanant d’une ou plusieurs entreprises de Travaux Publics ou une recherche collaborative impliquant entreprise(s) et organisme(s) de recherche susceptibles de contribuer à l’amélioration des performances et de la productivité (conception des ouvrages, procédés d’exécution, produit…).</w:t>
      </w:r>
    </w:p>
    <w:p w14:paraId="7A46BF3F" w14:textId="77777777" w:rsidR="00BC4F44" w:rsidRPr="00484C01" w:rsidRDefault="00BC4F44" w:rsidP="00792A7C">
      <w:pPr>
        <w:pStyle w:val="Paragraphedeliste"/>
        <w:numPr>
          <w:ilvl w:val="0"/>
          <w:numId w:val="28"/>
        </w:numPr>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Trophée Matériels et usages</w:t>
      </w:r>
      <w:r w:rsidRPr="00484C01">
        <w:rPr>
          <w:rFonts w:ascii="Tahoma" w:hAnsi="Tahoma" w:cs="Tahoma"/>
          <w:b/>
          <w:color w:val="E36C0A" w:themeColor="accent6" w:themeShade="BF"/>
          <w:sz w:val="18"/>
          <w:szCs w:val="20"/>
        </w:rPr>
        <w:t> :</w:t>
      </w:r>
    </w:p>
    <w:p w14:paraId="0723D105" w14:textId="77777777" w:rsidR="00BC4F44" w:rsidRPr="00484C01" w:rsidRDefault="00BC4F44" w:rsidP="00792A7C">
      <w:pPr>
        <w:spacing w:after="200" w:line="276" w:lineRule="auto"/>
        <w:ind w:left="142" w:right="140"/>
        <w:jc w:val="both"/>
        <w:rPr>
          <w:rFonts w:ascii="Tahoma" w:hAnsi="Tahoma" w:cs="Tahoma"/>
          <w:b/>
          <w:color w:val="E36C0A" w:themeColor="accent6" w:themeShade="BF"/>
          <w:sz w:val="18"/>
          <w:szCs w:val="20"/>
        </w:rPr>
      </w:pPr>
      <w:r w:rsidRPr="00484C01">
        <w:rPr>
          <w:rFonts w:ascii="Tahoma" w:eastAsia="Calibri" w:hAnsi="Tahoma" w:cs="Tahoma"/>
          <w:sz w:val="20"/>
          <w:szCs w:val="22"/>
          <w:lang w:eastAsia="en-US"/>
        </w:rPr>
        <w:t>Récompense les entreprises de Travaux Publics pour des réalisations dans les processus liés à l’organisation, les méthodes, l’utilisation et la gestion des matériels et équipements dans l’entreprise ou sur les chantiers. Les réalisations inspirées ou transférées à d’autres secteurs d’activités, mais innovantes pour les travaux publics, sont invités à concourir. Ces actions innovantes pour le secteur doivent avoir un impact significatif sur les performances et la productivité du domaine concerné.</w:t>
      </w:r>
    </w:p>
    <w:p w14:paraId="04166D7C" w14:textId="77777777" w:rsidR="00BC4F44" w:rsidRPr="00484C01" w:rsidRDefault="00BC4F44" w:rsidP="00792A7C">
      <w:pPr>
        <w:pStyle w:val="Paragraphedeliste"/>
        <w:numPr>
          <w:ilvl w:val="0"/>
          <w:numId w:val="28"/>
        </w:numPr>
        <w:autoSpaceDE w:val="0"/>
        <w:autoSpaceDN w:val="0"/>
        <w:adjustRightInd w:val="0"/>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 xml:space="preserve">Trophée Performance environnementale et énergétique : </w:t>
      </w:r>
      <w:r w:rsidRPr="00484C01">
        <w:rPr>
          <w:rFonts w:ascii="Tahoma" w:hAnsi="Tahoma" w:cs="Tahoma"/>
          <w:b/>
          <w:color w:val="E36C0A" w:themeColor="accent6" w:themeShade="BF"/>
          <w:sz w:val="18"/>
          <w:szCs w:val="20"/>
        </w:rPr>
        <w:t xml:space="preserve"> </w:t>
      </w:r>
    </w:p>
    <w:p w14:paraId="7C01934C" w14:textId="77777777" w:rsidR="00792A7C" w:rsidRPr="00792A7C" w:rsidRDefault="00792A7C" w:rsidP="00792A7C">
      <w:pPr>
        <w:autoSpaceDE w:val="0"/>
        <w:autoSpaceDN w:val="0"/>
        <w:spacing w:line="276" w:lineRule="auto"/>
        <w:ind w:left="142" w:right="140"/>
        <w:jc w:val="both"/>
        <w:rPr>
          <w:rFonts w:ascii="Tahoma" w:hAnsi="Tahoma" w:cs="Tahoma"/>
          <w:sz w:val="18"/>
          <w:szCs w:val="22"/>
        </w:rPr>
      </w:pPr>
      <w:r w:rsidRPr="00792A7C">
        <w:rPr>
          <w:rFonts w:ascii="Tahoma" w:hAnsi="Tahoma" w:cs="Tahoma"/>
          <w:sz w:val="20"/>
        </w:rPr>
        <w:t>La catégorie Performance environnementale et énergétique récompense les pratiques, procédés et modalités d’organisation innovantes ou exemplaires sur les thématiques suivantes :</w:t>
      </w:r>
    </w:p>
    <w:p w14:paraId="637CC69D"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Pr>
          <w:rFonts w:ascii="Tahoma" w:hAnsi="Tahoma" w:cs="Tahoma"/>
          <w:sz w:val="20"/>
        </w:rPr>
        <w:t>L</w:t>
      </w:r>
      <w:r w:rsidRPr="00792A7C">
        <w:rPr>
          <w:rFonts w:ascii="Tahoma" w:hAnsi="Tahoma" w:cs="Tahoma"/>
          <w:sz w:val="20"/>
        </w:rPr>
        <w:t xml:space="preserve">e recyclage, les économies de matières premières, l’utilisation de matières </w:t>
      </w:r>
      <w:proofErr w:type="spellStart"/>
      <w:r w:rsidRPr="00792A7C">
        <w:rPr>
          <w:rFonts w:ascii="Tahoma" w:hAnsi="Tahoma" w:cs="Tahoma"/>
          <w:sz w:val="20"/>
        </w:rPr>
        <w:t>biosourcées</w:t>
      </w:r>
      <w:proofErr w:type="spellEnd"/>
      <w:r w:rsidRPr="00792A7C">
        <w:rPr>
          <w:rFonts w:ascii="Tahoma" w:hAnsi="Tahoma" w:cs="Tahoma"/>
          <w:sz w:val="20"/>
        </w:rPr>
        <w:t xml:space="preserve"> ou locales.</w:t>
      </w:r>
    </w:p>
    <w:p w14:paraId="44DC668D"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 xml:space="preserve">Les économies d’énergie, l’utilisation </w:t>
      </w:r>
      <w:proofErr w:type="gramStart"/>
      <w:r w:rsidRPr="00792A7C">
        <w:rPr>
          <w:rFonts w:ascii="Tahoma" w:hAnsi="Tahoma" w:cs="Tahoma"/>
          <w:sz w:val="20"/>
        </w:rPr>
        <w:t>d’énergie renouvelables</w:t>
      </w:r>
      <w:proofErr w:type="gramEnd"/>
      <w:r w:rsidRPr="00792A7C">
        <w:rPr>
          <w:rFonts w:ascii="Tahoma" w:hAnsi="Tahoma" w:cs="Tahoma"/>
          <w:sz w:val="20"/>
        </w:rPr>
        <w:t>.</w:t>
      </w:r>
    </w:p>
    <w:p w14:paraId="5657102E"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La réduction d’émissions de gaz à effet de serre (CO</w:t>
      </w:r>
      <w:r w:rsidRPr="00792A7C">
        <w:rPr>
          <w:rFonts w:ascii="Tahoma" w:hAnsi="Tahoma" w:cs="Tahoma"/>
          <w:sz w:val="20"/>
          <w:vertAlign w:val="subscript"/>
        </w:rPr>
        <w:t>2</w:t>
      </w:r>
      <w:r w:rsidRPr="00792A7C">
        <w:rPr>
          <w:rFonts w:ascii="Tahoma" w:hAnsi="Tahoma" w:cs="Tahoma"/>
          <w:sz w:val="20"/>
        </w:rPr>
        <w:t>) et de polluants atmosphériques.</w:t>
      </w:r>
    </w:p>
    <w:p w14:paraId="65149032"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La préservation des milieux naturels, la prise en compte ou l’intégration de la faune et de la flore dans les procédés ou les réalisations ainsi que la lutte contre les espèces invasives.</w:t>
      </w:r>
    </w:p>
    <w:p w14:paraId="2CC6CAF5" w14:textId="77777777" w:rsidR="00BC4F44" w:rsidRPr="00484C01" w:rsidRDefault="00BC4F44" w:rsidP="00792A7C">
      <w:pPr>
        <w:autoSpaceDE w:val="0"/>
        <w:autoSpaceDN w:val="0"/>
        <w:adjustRightInd w:val="0"/>
        <w:spacing w:line="276" w:lineRule="auto"/>
        <w:ind w:left="142" w:right="140"/>
        <w:rPr>
          <w:rFonts w:ascii="Tahoma" w:eastAsia="Calibri" w:hAnsi="Tahoma" w:cs="Tahoma"/>
          <w:sz w:val="20"/>
          <w:szCs w:val="22"/>
          <w:lang w:eastAsia="en-US"/>
        </w:rPr>
      </w:pPr>
    </w:p>
    <w:p w14:paraId="6164F264" w14:textId="3977A802" w:rsidR="00BC4F44" w:rsidRPr="00484C01" w:rsidRDefault="00BC4F44" w:rsidP="00792A7C">
      <w:pPr>
        <w:pStyle w:val="Paragraphedeliste"/>
        <w:numPr>
          <w:ilvl w:val="0"/>
          <w:numId w:val="28"/>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b/>
          <w:color w:val="E36C0A" w:themeColor="accent6" w:themeShade="BF"/>
          <w:sz w:val="20"/>
          <w:szCs w:val="22"/>
          <w:lang w:eastAsia="en-US"/>
        </w:rPr>
        <w:t xml:space="preserve">Trophée </w:t>
      </w:r>
      <w:r w:rsidRPr="00484C01">
        <w:rPr>
          <w:rFonts w:ascii="Tahoma" w:hAnsi="Tahoma" w:cs="Tahoma"/>
          <w:b/>
          <w:color w:val="E36C0A" w:themeColor="accent6" w:themeShade="BF"/>
          <w:sz w:val="20"/>
          <w:szCs w:val="20"/>
        </w:rPr>
        <w:t>Prévention</w:t>
      </w:r>
      <w:r w:rsidR="00C6408F">
        <w:rPr>
          <w:rFonts w:ascii="Tahoma" w:hAnsi="Tahoma" w:cs="Tahoma"/>
          <w:b/>
          <w:color w:val="E36C0A" w:themeColor="accent6" w:themeShade="BF"/>
          <w:sz w:val="20"/>
          <w:szCs w:val="20"/>
        </w:rPr>
        <w:t xml:space="preserve"> </w:t>
      </w:r>
      <w:r w:rsidRPr="00484C01">
        <w:rPr>
          <w:rFonts w:ascii="Tahoma" w:hAnsi="Tahoma" w:cs="Tahoma"/>
          <w:b/>
          <w:color w:val="E36C0A" w:themeColor="accent6" w:themeShade="BF"/>
          <w:sz w:val="20"/>
          <w:szCs w:val="20"/>
        </w:rPr>
        <w:t>:</w:t>
      </w:r>
    </w:p>
    <w:p w14:paraId="78B3DAEA" w14:textId="3E752653" w:rsidR="00BC4F44" w:rsidRPr="00484C01" w:rsidRDefault="00BC4F44"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 xml:space="preserve">Récompense les actions et pratiques mises en place afin de prévenir et gérer les risques des salariés des entreprises de Travaux Publics. </w:t>
      </w:r>
    </w:p>
    <w:p w14:paraId="26E23520" w14:textId="1424A9C0" w:rsidR="00BC4F44" w:rsidRPr="00484C01" w:rsidRDefault="00BC4F44"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Les entreprises ne pourront concourir au trophée « Prévention</w:t>
      </w:r>
      <w:r w:rsidR="00C6408F">
        <w:rPr>
          <w:rFonts w:ascii="Tahoma" w:eastAsia="Calibri" w:hAnsi="Tahoma" w:cs="Tahoma"/>
          <w:sz w:val="20"/>
          <w:szCs w:val="22"/>
          <w:lang w:eastAsia="en-US"/>
        </w:rPr>
        <w:t xml:space="preserve"> </w:t>
      </w:r>
      <w:r w:rsidRPr="00484C01">
        <w:rPr>
          <w:rFonts w:ascii="Tahoma" w:eastAsia="Calibri" w:hAnsi="Tahoma" w:cs="Tahoma"/>
          <w:sz w:val="20"/>
          <w:szCs w:val="22"/>
          <w:lang w:eastAsia="en-US"/>
        </w:rPr>
        <w:t>» de l’année de remise des Trophées que si aucun accident mortel (hors trajet) n’a été déploré depuis le 1er janvier 2018. Le candidat qui déplorerait un accident mortel (hors trajet) après remise de son dossier en informera l’Organisateur.</w:t>
      </w:r>
    </w:p>
    <w:p w14:paraId="4F1CD8AD" w14:textId="77777777" w:rsidR="00BC4F44" w:rsidRDefault="00BC4F44" w:rsidP="00792A7C">
      <w:pPr>
        <w:autoSpaceDE w:val="0"/>
        <w:autoSpaceDN w:val="0"/>
        <w:adjustRightInd w:val="0"/>
        <w:spacing w:line="276" w:lineRule="auto"/>
        <w:ind w:left="142" w:right="140"/>
        <w:rPr>
          <w:rFonts w:ascii="Tahoma" w:eastAsia="Calibri" w:hAnsi="Tahoma" w:cs="Tahoma"/>
          <w:sz w:val="20"/>
          <w:szCs w:val="22"/>
          <w:lang w:eastAsia="en-US"/>
        </w:rPr>
      </w:pPr>
    </w:p>
    <w:p w14:paraId="744E9DE9" w14:textId="77777777" w:rsidR="00605D19" w:rsidRDefault="00605D19" w:rsidP="00792A7C">
      <w:pPr>
        <w:autoSpaceDE w:val="0"/>
        <w:autoSpaceDN w:val="0"/>
        <w:adjustRightInd w:val="0"/>
        <w:spacing w:line="276" w:lineRule="auto"/>
        <w:ind w:left="142" w:right="140"/>
        <w:rPr>
          <w:rFonts w:ascii="Tahoma" w:eastAsia="Calibri" w:hAnsi="Tahoma" w:cs="Tahoma"/>
          <w:sz w:val="20"/>
          <w:szCs w:val="22"/>
          <w:lang w:eastAsia="en-US"/>
        </w:rPr>
      </w:pPr>
    </w:p>
    <w:p w14:paraId="17413A2A" w14:textId="77777777" w:rsidR="00605D19" w:rsidRPr="00484C01" w:rsidRDefault="00605D19" w:rsidP="001A53CE">
      <w:pPr>
        <w:autoSpaceDE w:val="0"/>
        <w:autoSpaceDN w:val="0"/>
        <w:adjustRightInd w:val="0"/>
        <w:spacing w:line="276" w:lineRule="auto"/>
        <w:ind w:right="140"/>
        <w:rPr>
          <w:rFonts w:ascii="Tahoma" w:eastAsia="Calibri" w:hAnsi="Tahoma" w:cs="Tahoma"/>
          <w:sz w:val="20"/>
          <w:szCs w:val="22"/>
          <w:lang w:eastAsia="en-US"/>
        </w:rPr>
      </w:pPr>
    </w:p>
    <w:p w14:paraId="20B14CB3" w14:textId="77777777" w:rsidR="00BC4F44" w:rsidRPr="00484C01" w:rsidRDefault="00BC4F44" w:rsidP="00792A7C">
      <w:pPr>
        <w:pStyle w:val="Paragraphedeliste"/>
        <w:numPr>
          <w:ilvl w:val="0"/>
          <w:numId w:val="28"/>
        </w:numPr>
        <w:autoSpaceDE w:val="0"/>
        <w:autoSpaceDN w:val="0"/>
        <w:adjustRightInd w:val="0"/>
        <w:spacing w:line="276" w:lineRule="auto"/>
        <w:ind w:left="142" w:right="140" w:firstLine="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Trophée Initiatives RH :</w:t>
      </w:r>
    </w:p>
    <w:p w14:paraId="4CD83F6D" w14:textId="77777777" w:rsidR="00BC4F44" w:rsidRPr="00484C01" w:rsidRDefault="00BC4F44"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Récompense les pratiques exemplaires et/ou innovantes des entreprises de Travaux Publics sur l’une ou plusieurs des thématiques suivantes :</w:t>
      </w:r>
    </w:p>
    <w:p w14:paraId="1F060E9E" w14:textId="77777777" w:rsidR="00BC4F44" w:rsidRPr="00484C01" w:rsidRDefault="00BC4F44"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Recrutement/Intégration</w:t>
      </w:r>
    </w:p>
    <w:p w14:paraId="466B8AF4" w14:textId="77777777" w:rsidR="00BC4F44" w:rsidRPr="00484C01" w:rsidRDefault="00BC4F44"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Apprentissage</w:t>
      </w:r>
    </w:p>
    <w:p w14:paraId="26BE9E64" w14:textId="77777777" w:rsidR="00BC4F44" w:rsidRPr="00484C01" w:rsidRDefault="00BC4F44"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Formation/Transmission</w:t>
      </w:r>
    </w:p>
    <w:p w14:paraId="79CF1D71" w14:textId="77777777" w:rsidR="00BC4F44" w:rsidRPr="00484C01" w:rsidRDefault="00BC4F44"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Traitement de l’égalité, de la parité, de la diversité</w:t>
      </w:r>
    </w:p>
    <w:p w14:paraId="19A98452" w14:textId="77777777" w:rsidR="00BC4F44" w:rsidRPr="00484C01" w:rsidRDefault="00BC4F44"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Pratiques managériales et organisationnelles</w:t>
      </w:r>
    </w:p>
    <w:p w14:paraId="1745F277" w14:textId="77777777" w:rsidR="00BC4F44" w:rsidRPr="00484C01" w:rsidRDefault="00BC4F44" w:rsidP="00792A7C">
      <w:pPr>
        <w:autoSpaceDE w:val="0"/>
        <w:autoSpaceDN w:val="0"/>
        <w:adjustRightInd w:val="0"/>
        <w:spacing w:line="276" w:lineRule="auto"/>
        <w:ind w:left="142" w:right="140"/>
        <w:rPr>
          <w:rFonts w:ascii="Tahoma" w:eastAsia="Calibri" w:hAnsi="Tahoma" w:cs="Tahoma"/>
          <w:sz w:val="20"/>
          <w:szCs w:val="22"/>
          <w:lang w:eastAsia="en-US"/>
        </w:rPr>
      </w:pPr>
    </w:p>
    <w:p w14:paraId="71738D4E" w14:textId="1D3F1F7D" w:rsidR="00BC4F44" w:rsidRPr="00484C01" w:rsidRDefault="00BC4F44" w:rsidP="00792A7C">
      <w:pPr>
        <w:pStyle w:val="Paragraphedeliste"/>
        <w:numPr>
          <w:ilvl w:val="0"/>
          <w:numId w:val="28"/>
        </w:numPr>
        <w:autoSpaceDE w:val="0"/>
        <w:autoSpaceDN w:val="0"/>
        <w:adjustRightInd w:val="0"/>
        <w:spacing w:line="276" w:lineRule="auto"/>
        <w:ind w:left="142" w:right="140" w:firstLine="0"/>
        <w:rPr>
          <w:rFonts w:ascii="Tahoma" w:eastAsia="Calibri" w:hAnsi="Tahoma" w:cs="Tahoma"/>
          <w:b/>
          <w:color w:val="E36C0A" w:themeColor="accent6" w:themeShade="BF"/>
          <w:sz w:val="20"/>
          <w:szCs w:val="22"/>
          <w:lang w:eastAsia="en-US"/>
        </w:rPr>
      </w:pPr>
      <w:r w:rsidRPr="00484C01">
        <w:rPr>
          <w:rFonts w:ascii="Tahoma" w:eastAsia="Calibri" w:hAnsi="Tahoma" w:cs="Tahoma"/>
          <w:b/>
          <w:color w:val="E36C0A" w:themeColor="accent6" w:themeShade="BF"/>
          <w:sz w:val="20"/>
          <w:szCs w:val="22"/>
          <w:lang w:eastAsia="en-US"/>
        </w:rPr>
        <w:t xml:space="preserve">Trophée </w:t>
      </w:r>
      <w:r w:rsidR="00C6408F">
        <w:rPr>
          <w:rFonts w:ascii="Tahoma" w:eastAsia="Calibri" w:hAnsi="Tahoma" w:cs="Tahoma"/>
          <w:b/>
          <w:color w:val="E36C0A" w:themeColor="accent6" w:themeShade="BF"/>
          <w:sz w:val="20"/>
          <w:szCs w:val="22"/>
          <w:lang w:eastAsia="en-US"/>
        </w:rPr>
        <w:t>Jeunes Pousses TP</w:t>
      </w:r>
      <w:r w:rsidRPr="00484C01">
        <w:rPr>
          <w:rFonts w:ascii="Tahoma" w:eastAsia="Calibri" w:hAnsi="Tahoma" w:cs="Tahoma"/>
          <w:b/>
          <w:color w:val="E36C0A" w:themeColor="accent6" w:themeShade="BF"/>
          <w:sz w:val="20"/>
          <w:szCs w:val="22"/>
          <w:lang w:eastAsia="en-US"/>
        </w:rPr>
        <w:t xml:space="preserve"> : </w:t>
      </w:r>
    </w:p>
    <w:p w14:paraId="5910F910" w14:textId="132A1523" w:rsidR="00474B21" w:rsidRDefault="00BC4F44"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 xml:space="preserve">Récompense les solutions créatives des start-ups indépendantes ou affiliées à une entreprise / un groupe de Travaux Publics créées depuis moins de cinq ans. Ces solutions doivent aider les entreprises du BTP à se développer ou améliorer leurs performances et leurs pratiques. </w:t>
      </w:r>
    </w:p>
    <w:p w14:paraId="50799E81" w14:textId="77777777" w:rsidR="003E2CB1" w:rsidRPr="00484C01" w:rsidRDefault="003E2CB1" w:rsidP="00792A7C">
      <w:pPr>
        <w:autoSpaceDE w:val="0"/>
        <w:autoSpaceDN w:val="0"/>
        <w:adjustRightInd w:val="0"/>
        <w:spacing w:line="276" w:lineRule="auto"/>
        <w:ind w:left="142" w:right="140"/>
        <w:jc w:val="both"/>
        <w:rPr>
          <w:rFonts w:ascii="Tahoma" w:eastAsia="Calibri" w:hAnsi="Tahoma" w:cs="Tahoma"/>
          <w:sz w:val="20"/>
          <w:szCs w:val="22"/>
          <w:lang w:eastAsia="en-US"/>
        </w:rPr>
      </w:pPr>
    </w:p>
    <w:p w14:paraId="7B2FB938" w14:textId="77777777" w:rsidR="00BC4F44" w:rsidRPr="00484C01" w:rsidRDefault="00BC4F44" w:rsidP="00792A7C">
      <w:pPr>
        <w:autoSpaceDE w:val="0"/>
        <w:autoSpaceDN w:val="0"/>
        <w:adjustRightInd w:val="0"/>
        <w:spacing w:line="276" w:lineRule="auto"/>
        <w:ind w:left="142" w:right="140"/>
        <w:rPr>
          <w:rFonts w:ascii="Tahoma" w:eastAsia="Calibri" w:hAnsi="Tahoma" w:cs="Tahoma"/>
          <w:sz w:val="20"/>
          <w:szCs w:val="22"/>
          <w:lang w:eastAsia="en-US"/>
        </w:rPr>
        <w:sectPr w:rsidR="00BC4F44" w:rsidRPr="00484C01" w:rsidSect="00BC4F44">
          <w:headerReference w:type="even" r:id="rId11"/>
          <w:headerReference w:type="default" r:id="rId12"/>
          <w:footerReference w:type="default" r:id="rId13"/>
          <w:headerReference w:type="first" r:id="rId14"/>
          <w:type w:val="continuous"/>
          <w:pgSz w:w="11906" w:h="16838" w:code="9"/>
          <w:pgMar w:top="567" w:right="567" w:bottom="567" w:left="567" w:header="397" w:footer="238" w:gutter="0"/>
          <w:cols w:space="708"/>
          <w:docGrid w:linePitch="360"/>
        </w:sectPr>
      </w:pPr>
      <w:r w:rsidRPr="00484C01">
        <w:rPr>
          <w:rFonts w:ascii="Tahoma" w:hAnsi="Tahoma" w:cs="Tahoma"/>
          <w:b/>
          <w:color w:val="E36C0A" w:themeColor="accent6" w:themeShade="BF"/>
          <w:sz w:val="20"/>
          <w:szCs w:val="20"/>
        </w:rPr>
        <w:t xml:space="preserve">Grand Trophée des Travaux Publics : </w:t>
      </w:r>
      <w:r w:rsidRPr="00484C01">
        <w:rPr>
          <w:rFonts w:ascii="Tahoma" w:hAnsi="Tahoma" w:cs="Tahoma"/>
          <w:b/>
          <w:color w:val="E36C0A" w:themeColor="accent6" w:themeShade="BF"/>
          <w:sz w:val="20"/>
          <w:szCs w:val="20"/>
        </w:rPr>
        <w:br/>
      </w:r>
      <w:r w:rsidRPr="00484C01">
        <w:rPr>
          <w:rFonts w:ascii="Tahoma" w:eastAsia="Calibri" w:hAnsi="Tahoma" w:cs="Tahoma"/>
          <w:sz w:val="20"/>
          <w:szCs w:val="22"/>
          <w:lang w:eastAsia="en-US"/>
        </w:rPr>
        <w:t>Récompense le projet de Travaux Publics de l’année, sélectionné parmi l’ensemble des candidatures reçues</w:t>
      </w:r>
      <w:r w:rsidR="00923FA4">
        <w:rPr>
          <w:rFonts w:ascii="Tahoma" w:eastAsia="Calibri" w:hAnsi="Tahoma" w:cs="Tahoma"/>
          <w:sz w:val="20"/>
          <w:szCs w:val="22"/>
          <w:lang w:eastAsia="en-US"/>
        </w:rPr>
        <w:t xml:space="preserve"> aux trophées ci-dessus.</w:t>
      </w:r>
    </w:p>
    <w:p w14:paraId="70E19473" w14:textId="77777777" w:rsidR="00DE4D36" w:rsidRPr="00484C01" w:rsidRDefault="00DE4D36" w:rsidP="00792A7C">
      <w:pPr>
        <w:spacing w:line="276" w:lineRule="auto"/>
        <w:ind w:left="142" w:right="140"/>
        <w:rPr>
          <w:rFonts w:ascii="Tahoma" w:hAnsi="Tahoma" w:cs="Tahoma"/>
          <w:b/>
          <w:sz w:val="20"/>
          <w:szCs w:val="20"/>
        </w:rPr>
      </w:pPr>
    </w:p>
    <w:p w14:paraId="1908EA67" w14:textId="77777777" w:rsidR="00C403AF" w:rsidRDefault="00C403AF" w:rsidP="00792A7C">
      <w:pPr>
        <w:spacing w:line="276" w:lineRule="auto"/>
        <w:ind w:left="142" w:right="140"/>
        <w:rPr>
          <w:rFonts w:ascii="Tahoma" w:hAnsi="Tahoma" w:cs="Tahoma"/>
          <w:sz w:val="20"/>
          <w:szCs w:val="20"/>
        </w:rPr>
      </w:pPr>
    </w:p>
    <w:p w14:paraId="6D024F18" w14:textId="77777777" w:rsidR="003E2CB1" w:rsidRPr="003E2CB1" w:rsidRDefault="003E2CB1" w:rsidP="00792A7C">
      <w:pPr>
        <w:spacing w:line="276" w:lineRule="auto"/>
        <w:ind w:left="142" w:right="140"/>
        <w:jc w:val="both"/>
        <w:rPr>
          <w:rFonts w:ascii="Tahoma" w:hAnsi="Tahoma" w:cs="Tahoma"/>
          <w:b/>
          <w:bCs/>
          <w:sz w:val="20"/>
        </w:rPr>
      </w:pPr>
      <w:r w:rsidRPr="003E2CB1">
        <w:rPr>
          <w:rFonts w:ascii="Tahoma" w:hAnsi="Tahoma" w:cs="Tahoma"/>
          <w:b/>
          <w:bCs/>
          <w:sz w:val="20"/>
        </w:rPr>
        <w:t>Toute candidature pour l’un des six trophées implique la candidature au Grand Trophée des Travaux Publics de l’année.</w:t>
      </w:r>
    </w:p>
    <w:p w14:paraId="19A7CD89" w14:textId="77777777" w:rsidR="00C6408F" w:rsidRDefault="00C6408F" w:rsidP="00792A7C">
      <w:pPr>
        <w:spacing w:line="276" w:lineRule="auto"/>
        <w:ind w:left="142" w:right="140"/>
        <w:rPr>
          <w:rFonts w:ascii="Tahoma" w:hAnsi="Tahoma" w:cs="Tahoma"/>
          <w:sz w:val="20"/>
          <w:szCs w:val="20"/>
        </w:rPr>
      </w:pPr>
    </w:p>
    <w:p w14:paraId="5584D36A" w14:textId="77777777" w:rsidR="00C6408F" w:rsidRDefault="00C6408F" w:rsidP="00792A7C">
      <w:pPr>
        <w:spacing w:line="276" w:lineRule="auto"/>
        <w:ind w:left="142" w:right="140"/>
        <w:rPr>
          <w:rFonts w:ascii="Tahoma" w:hAnsi="Tahoma" w:cs="Tahoma"/>
          <w:sz w:val="20"/>
          <w:szCs w:val="20"/>
        </w:rPr>
      </w:pPr>
    </w:p>
    <w:tbl>
      <w:tblPr>
        <w:tblpPr w:leftFromText="141" w:rightFromText="141" w:vertAnchor="page" w:horzAnchor="margin" w:tblpY="8801"/>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99"/>
      </w:tblGrid>
      <w:tr w:rsidR="00E60D55" w:rsidRPr="00484C01" w14:paraId="0F632762" w14:textId="77777777" w:rsidTr="00E60D55">
        <w:tc>
          <w:tcPr>
            <w:tcW w:w="10989" w:type="dxa"/>
            <w:gridSpan w:val="2"/>
            <w:tcBorders>
              <w:bottom w:val="nil"/>
            </w:tcBorders>
            <w:shd w:val="clear" w:color="auto" w:fill="auto"/>
          </w:tcPr>
          <w:p w14:paraId="6A17E2B3" w14:textId="77777777" w:rsidR="00E60D55" w:rsidRPr="00484C01" w:rsidRDefault="00E60D55" w:rsidP="00E60D55">
            <w:pPr>
              <w:pStyle w:val="Titre4"/>
              <w:spacing w:line="276" w:lineRule="auto"/>
              <w:ind w:left="142" w:right="140"/>
              <w:rPr>
                <w:rFonts w:ascii="Tahoma" w:hAnsi="Tahoma" w:cs="Tahoma"/>
                <w:sz w:val="20"/>
                <w:szCs w:val="20"/>
              </w:rPr>
            </w:pPr>
            <w:r w:rsidRPr="00484C01">
              <w:rPr>
                <w:rFonts w:ascii="Tahoma" w:hAnsi="Tahoma" w:cs="Tahoma"/>
                <w:noProof/>
                <w:sz w:val="20"/>
                <w:szCs w:val="20"/>
              </w:rPr>
              <mc:AlternateContent>
                <mc:Choice Requires="wps">
                  <w:drawing>
                    <wp:anchor distT="0" distB="0" distL="114300" distR="114300" simplePos="0" relativeHeight="251671040" behindDoc="0" locked="0" layoutInCell="1" allowOverlap="1" wp14:anchorId="5352F7B8" wp14:editId="30F63E3D">
                      <wp:simplePos x="0" y="0"/>
                      <wp:positionH relativeFrom="column">
                        <wp:posOffset>-7620</wp:posOffset>
                      </wp:positionH>
                      <wp:positionV relativeFrom="paragraph">
                        <wp:posOffset>29845</wp:posOffset>
                      </wp:positionV>
                      <wp:extent cx="6829425" cy="76200"/>
                      <wp:effectExtent l="0" t="0" r="9525" b="0"/>
                      <wp:wrapNone/>
                      <wp:docPr id="14" name="Rectangle 14"/>
                      <wp:cNvGraphicFramePr/>
                      <a:graphic xmlns:a="http://schemas.openxmlformats.org/drawingml/2006/main">
                        <a:graphicData uri="http://schemas.microsoft.com/office/word/2010/wordprocessingShape">
                          <wps:wsp>
                            <wps:cNvSpPr/>
                            <wps:spPr>
                              <a:xfrm>
                                <a:off x="0" y="0"/>
                                <a:ext cx="6829425" cy="76200"/>
                              </a:xfrm>
                              <a:prstGeom prst="rect">
                                <a:avLst/>
                              </a:prstGeom>
                              <a:solidFill>
                                <a:srgbClr val="00339A"/>
                              </a:solidFill>
                              <a:ln>
                                <a:noFill/>
                              </a:ln>
                            </wps:spPr>
                            <wps:txbx>
                              <w:txbxContent>
                                <w:p w14:paraId="7BBBAE3A" w14:textId="77777777" w:rsidR="00E60D55" w:rsidRDefault="00E60D55" w:rsidP="00E6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52F7B8" id="Rectangle 14" o:spid="_x0000_s1029" style="position:absolute;left:0;text-align:left;margin-left:-.6pt;margin-top:2.35pt;width:537.75pt;height: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" fillcolor="#00339a" stroked="f">
                      <v:textbox>
                        <w:txbxContent>
                          <w:p w14:paraId="7BBBAE3A" w14:textId="77777777" w:rsidR="00E60D55" w:rsidRDefault="00E60D55" w:rsidP="00E60D55">
                            <w:pPr>
                              <w:jc w:val="center"/>
                            </w:pPr>
                          </w:p>
                        </w:txbxContent>
                      </v:textbox>
                    </v:rect>
                  </w:pict>
                </mc:Fallback>
              </mc:AlternateContent>
            </w:r>
          </w:p>
          <w:p w14:paraId="3160E224"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t>CHOIX DES CATEGORIES DANS LESQUELLE LA CANDIDATURE SEMBLE LEGITIME D’ETRE PRESENT</w:t>
            </w:r>
            <w:r w:rsidRPr="00484C01">
              <w:rPr>
                <w:rFonts w:ascii="Tahoma" w:hAnsi="Tahoma" w:cs="Tahoma"/>
                <w:b/>
                <w:sz w:val="20"/>
                <w:szCs w:val="20"/>
              </w:rPr>
              <w:t>É</w:t>
            </w:r>
            <w:r w:rsidRPr="00484C01">
              <w:rPr>
                <w:rFonts w:ascii="Tahoma" w:hAnsi="Tahoma" w:cs="Tahoma"/>
                <w:b/>
                <w:bCs/>
                <w:smallCaps/>
                <w:sz w:val="20"/>
                <w:szCs w:val="20"/>
              </w:rPr>
              <w:t>E</w:t>
            </w:r>
          </w:p>
          <w:p w14:paraId="6CD0553E"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color w:val="E36C0A" w:themeColor="accent6" w:themeShade="BF"/>
                <w:sz w:val="20"/>
                <w:szCs w:val="20"/>
              </w:rPr>
              <w:t xml:space="preserve">(plusieurs catégories possibles) </w:t>
            </w:r>
            <w:r w:rsidRPr="00484C01">
              <w:rPr>
                <w:rFonts w:ascii="Tahoma" w:hAnsi="Tahoma" w:cs="Tahoma"/>
                <w:b/>
                <w:bCs/>
                <w:smallCaps/>
                <w:sz w:val="20"/>
                <w:szCs w:val="20"/>
              </w:rPr>
              <w:t>:</w:t>
            </w:r>
          </w:p>
        </w:tc>
      </w:tr>
      <w:tr w:rsidR="00E60D55" w:rsidRPr="00C6408F" w14:paraId="26022905" w14:textId="77777777" w:rsidTr="00E60D55">
        <w:trPr>
          <w:trHeight w:val="998"/>
        </w:trPr>
        <w:tc>
          <w:tcPr>
            <w:tcW w:w="10490" w:type="dxa"/>
            <w:tcBorders>
              <w:top w:val="nil"/>
              <w:left w:val="single" w:sz="4" w:space="0" w:color="auto"/>
              <w:bottom w:val="nil"/>
              <w:right w:val="nil"/>
            </w:tcBorders>
            <w:shd w:val="clear" w:color="auto" w:fill="auto"/>
          </w:tcPr>
          <w:p w14:paraId="69EA97D1"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484C01">
              <w:rPr>
                <w:rFonts w:ascii="Tahoma" w:hAnsi="Tahoma" w:cs="Tahoma"/>
                <w:b/>
                <w:bCs/>
                <w:smallCaps/>
                <w:sz w:val="20"/>
                <w:szCs w:val="20"/>
              </w:rPr>
              <w:t xml:space="preserve"> trophée techniques et recherche</w:t>
            </w:r>
          </w:p>
          <w:p w14:paraId="67CF161F"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484C01">
              <w:rPr>
                <w:rFonts w:ascii="Tahoma" w:hAnsi="Tahoma" w:cs="Tahoma"/>
                <w:b/>
                <w:bCs/>
                <w:smallCaps/>
                <w:sz w:val="20"/>
                <w:szCs w:val="20"/>
              </w:rPr>
              <w:t xml:space="preserve"> trophée matériels et usages </w:t>
            </w:r>
          </w:p>
          <w:p w14:paraId="0E90A45E"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484C01">
              <w:rPr>
                <w:rFonts w:ascii="Tahoma" w:hAnsi="Tahoma" w:cs="Tahoma"/>
                <w:b/>
                <w:bCs/>
                <w:smallCaps/>
                <w:sz w:val="20"/>
                <w:szCs w:val="20"/>
              </w:rPr>
              <w:t xml:space="preserve"> trophée performance environnementale et énergétique </w:t>
            </w:r>
          </w:p>
          <w:p w14:paraId="5DFE5C59" w14:textId="77777777" w:rsidR="00E60D55" w:rsidRPr="00484C01"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484C01">
              <w:rPr>
                <w:rFonts w:ascii="Tahoma" w:hAnsi="Tahoma" w:cs="Tahoma"/>
                <w:b/>
                <w:bCs/>
                <w:smallCaps/>
                <w:sz w:val="20"/>
                <w:szCs w:val="20"/>
              </w:rPr>
              <w:t xml:space="preserve"> trophée prévention </w:t>
            </w:r>
          </w:p>
          <w:p w14:paraId="0229B700" w14:textId="77777777" w:rsidR="00E60D55" w:rsidRPr="00785139"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785139">
              <w:rPr>
                <w:rFonts w:ascii="Tahoma" w:hAnsi="Tahoma" w:cs="Tahoma"/>
                <w:b/>
                <w:bCs/>
                <w:smallCaps/>
                <w:sz w:val="20"/>
                <w:szCs w:val="20"/>
              </w:rPr>
              <w:t xml:space="preserve"> </w:t>
            </w:r>
            <w:proofErr w:type="spellStart"/>
            <w:r w:rsidRPr="00785139">
              <w:rPr>
                <w:rFonts w:ascii="Tahoma" w:hAnsi="Tahoma" w:cs="Tahoma"/>
                <w:b/>
                <w:bCs/>
                <w:smallCaps/>
                <w:sz w:val="20"/>
                <w:szCs w:val="20"/>
              </w:rPr>
              <w:t>trophee</w:t>
            </w:r>
            <w:proofErr w:type="spellEnd"/>
            <w:r w:rsidRPr="00785139">
              <w:rPr>
                <w:rFonts w:ascii="Tahoma" w:hAnsi="Tahoma" w:cs="Tahoma"/>
                <w:b/>
                <w:bCs/>
                <w:smallCaps/>
                <w:sz w:val="20"/>
                <w:szCs w:val="20"/>
              </w:rPr>
              <w:t xml:space="preserve"> initiatives RH</w:t>
            </w:r>
          </w:p>
          <w:p w14:paraId="155E275C" w14:textId="77777777" w:rsidR="00E60D55" w:rsidRPr="00785139" w:rsidRDefault="00E60D55" w:rsidP="00E60D55">
            <w:pPr>
              <w:spacing w:line="276" w:lineRule="auto"/>
              <w:ind w:left="142" w:right="140"/>
              <w:rPr>
                <w:rFonts w:ascii="Tahoma" w:hAnsi="Tahoma" w:cs="Tahoma"/>
                <w:b/>
                <w:bCs/>
                <w:smallCaps/>
                <w:sz w:val="20"/>
                <w:szCs w:val="20"/>
              </w:rPr>
            </w:pPr>
            <w:r w:rsidRPr="00484C01">
              <w:rPr>
                <w:rFonts w:ascii="Tahoma" w:hAnsi="Tahoma" w:cs="Tahoma"/>
                <w:b/>
                <w:bCs/>
                <w:smallCaps/>
                <w:sz w:val="20"/>
                <w:szCs w:val="20"/>
              </w:rPr>
              <w:sym w:font="Wingdings" w:char="F071"/>
            </w:r>
            <w:r w:rsidRPr="00785139">
              <w:rPr>
                <w:rFonts w:ascii="Tahoma" w:hAnsi="Tahoma" w:cs="Tahoma"/>
                <w:b/>
                <w:bCs/>
                <w:smallCaps/>
                <w:sz w:val="20"/>
                <w:szCs w:val="20"/>
              </w:rPr>
              <w:t xml:space="preserve"> </w:t>
            </w:r>
            <w:proofErr w:type="spellStart"/>
            <w:r w:rsidRPr="00785139">
              <w:rPr>
                <w:rFonts w:ascii="Tahoma" w:hAnsi="Tahoma" w:cs="Tahoma"/>
                <w:b/>
                <w:bCs/>
                <w:smallCaps/>
                <w:sz w:val="20"/>
                <w:szCs w:val="20"/>
              </w:rPr>
              <w:t>trophee</w:t>
            </w:r>
            <w:proofErr w:type="spellEnd"/>
            <w:r w:rsidRPr="00785139">
              <w:rPr>
                <w:rFonts w:ascii="Tahoma" w:hAnsi="Tahoma" w:cs="Tahoma"/>
                <w:b/>
                <w:bCs/>
                <w:smallCaps/>
                <w:sz w:val="20"/>
                <w:szCs w:val="20"/>
              </w:rPr>
              <w:t xml:space="preserve"> Jeunes Pousses TP</w:t>
            </w:r>
          </w:p>
          <w:p w14:paraId="5818BC48" w14:textId="77777777" w:rsidR="00E60D55" w:rsidRPr="00785139" w:rsidRDefault="00E60D55" w:rsidP="00E60D55">
            <w:pPr>
              <w:spacing w:line="276" w:lineRule="auto"/>
              <w:ind w:left="142" w:right="140"/>
              <w:rPr>
                <w:rFonts w:ascii="Tahoma" w:hAnsi="Tahoma" w:cs="Tahoma"/>
                <w:sz w:val="16"/>
                <w:szCs w:val="20"/>
              </w:rPr>
            </w:pPr>
          </w:p>
        </w:tc>
        <w:tc>
          <w:tcPr>
            <w:tcW w:w="499" w:type="dxa"/>
            <w:tcBorders>
              <w:top w:val="nil"/>
              <w:left w:val="nil"/>
              <w:bottom w:val="nil"/>
              <w:right w:val="single" w:sz="4" w:space="0" w:color="auto"/>
            </w:tcBorders>
            <w:shd w:val="clear" w:color="auto" w:fill="auto"/>
          </w:tcPr>
          <w:p w14:paraId="47FBE80D" w14:textId="77777777" w:rsidR="00E60D55" w:rsidRPr="00785139" w:rsidRDefault="00E60D55" w:rsidP="00E60D55">
            <w:pPr>
              <w:spacing w:line="276" w:lineRule="auto"/>
              <w:ind w:left="142" w:right="140"/>
              <w:rPr>
                <w:rFonts w:ascii="Tahoma" w:hAnsi="Tahoma" w:cs="Tahoma"/>
                <w:sz w:val="16"/>
                <w:szCs w:val="20"/>
              </w:rPr>
            </w:pPr>
            <w:r w:rsidRPr="00785139">
              <w:rPr>
                <w:rFonts w:ascii="Tahoma" w:hAnsi="Tahoma" w:cs="Tahoma"/>
                <w:sz w:val="16"/>
                <w:szCs w:val="20"/>
              </w:rPr>
              <w:t xml:space="preserve"> </w:t>
            </w:r>
          </w:p>
        </w:tc>
      </w:tr>
      <w:tr w:rsidR="00E60D55" w:rsidRPr="00484C01" w14:paraId="69D2B412" w14:textId="77777777" w:rsidTr="00E60D55">
        <w:trPr>
          <w:trHeight w:val="905"/>
        </w:trPr>
        <w:tc>
          <w:tcPr>
            <w:tcW w:w="10989" w:type="dxa"/>
            <w:gridSpan w:val="2"/>
            <w:tcBorders>
              <w:top w:val="nil"/>
            </w:tcBorders>
            <w:shd w:val="clear" w:color="auto" w:fill="auto"/>
          </w:tcPr>
          <w:p w14:paraId="3BEC66AE" w14:textId="77777777" w:rsidR="00E60D55" w:rsidRPr="00785139" w:rsidRDefault="00E60D55" w:rsidP="00E60D55">
            <w:pPr>
              <w:pStyle w:val="Titre4"/>
              <w:spacing w:line="276" w:lineRule="auto"/>
              <w:ind w:left="142" w:right="140"/>
              <w:rPr>
                <w:rFonts w:ascii="Tahoma" w:hAnsi="Tahoma" w:cs="Tahoma"/>
                <w:color w:val="FF0000"/>
                <w:sz w:val="6"/>
                <w:szCs w:val="20"/>
              </w:rPr>
            </w:pPr>
          </w:p>
          <w:p w14:paraId="772BEE16" w14:textId="77777777" w:rsidR="00E60D55" w:rsidRPr="00923FA4" w:rsidRDefault="00E60D55" w:rsidP="00E60D55">
            <w:pPr>
              <w:pStyle w:val="Titre4"/>
              <w:spacing w:line="276" w:lineRule="auto"/>
              <w:ind w:left="142" w:right="140"/>
              <w:rPr>
                <w:rFonts w:ascii="Tahoma" w:hAnsi="Tahoma" w:cs="Tahoma"/>
                <w:color w:val="E36C0A" w:themeColor="accent6" w:themeShade="BF"/>
                <w:sz w:val="20"/>
                <w:szCs w:val="20"/>
              </w:rPr>
            </w:pPr>
            <w:r w:rsidRPr="00484C01">
              <w:rPr>
                <w:rFonts w:ascii="Tahoma" w:hAnsi="Tahoma" w:cs="Tahoma"/>
                <w:color w:val="E36C0A" w:themeColor="accent6" w:themeShade="BF"/>
                <w:sz w:val="20"/>
                <w:szCs w:val="20"/>
              </w:rPr>
              <w:t xml:space="preserve">Le grand trophée des travaux publics de l’année sera désigné </w:t>
            </w:r>
            <w:r w:rsidRPr="00923FA4">
              <w:rPr>
                <w:rFonts w:ascii="Tahoma" w:hAnsi="Tahoma" w:cs="Tahoma"/>
                <w:color w:val="E36C0A" w:themeColor="accent6" w:themeShade="BF"/>
                <w:sz w:val="20"/>
                <w:szCs w:val="20"/>
              </w:rPr>
              <w:t>parmi l’ensemble des candidatures complètes à l’une des catégories ci-dessus</w:t>
            </w:r>
          </w:p>
          <w:p w14:paraId="6B59A9C4" w14:textId="77777777" w:rsidR="00E60D55" w:rsidRPr="00484C01" w:rsidRDefault="00E60D55" w:rsidP="00E60D55">
            <w:pPr>
              <w:spacing w:line="276" w:lineRule="auto"/>
              <w:ind w:left="142" w:right="140"/>
              <w:rPr>
                <w:rFonts w:ascii="Tahoma" w:hAnsi="Tahoma" w:cs="Tahoma"/>
                <w:b/>
              </w:rPr>
            </w:pPr>
          </w:p>
        </w:tc>
      </w:tr>
    </w:tbl>
    <w:p w14:paraId="63AF70C2" w14:textId="77777777" w:rsidR="00C6408F" w:rsidRDefault="00C6408F" w:rsidP="00792A7C">
      <w:pPr>
        <w:spacing w:line="276" w:lineRule="auto"/>
        <w:ind w:left="142" w:right="140"/>
        <w:rPr>
          <w:rFonts w:ascii="Tahoma" w:hAnsi="Tahoma" w:cs="Tahoma"/>
          <w:sz w:val="20"/>
          <w:szCs w:val="20"/>
        </w:rPr>
      </w:pPr>
    </w:p>
    <w:p w14:paraId="5C85A7DA" w14:textId="77777777" w:rsidR="00C6408F" w:rsidRDefault="00C6408F" w:rsidP="00792A7C">
      <w:pPr>
        <w:spacing w:line="276" w:lineRule="auto"/>
        <w:ind w:left="142" w:right="140"/>
        <w:rPr>
          <w:rFonts w:ascii="Tahoma" w:hAnsi="Tahoma" w:cs="Tahoma"/>
          <w:sz w:val="20"/>
          <w:szCs w:val="20"/>
        </w:rPr>
      </w:pPr>
    </w:p>
    <w:p w14:paraId="0E854D2F" w14:textId="77777777" w:rsidR="00C6408F" w:rsidRDefault="00C6408F" w:rsidP="00792A7C">
      <w:pPr>
        <w:spacing w:line="276" w:lineRule="auto"/>
        <w:ind w:left="142" w:right="140"/>
        <w:rPr>
          <w:rFonts w:ascii="Tahoma" w:hAnsi="Tahoma" w:cs="Tahoma"/>
          <w:sz w:val="20"/>
          <w:szCs w:val="20"/>
        </w:rPr>
      </w:pPr>
    </w:p>
    <w:p w14:paraId="2AEEC8A3" w14:textId="77777777" w:rsidR="00C6408F" w:rsidRDefault="00C6408F" w:rsidP="00792A7C">
      <w:pPr>
        <w:spacing w:line="276" w:lineRule="auto"/>
        <w:ind w:left="142" w:right="140"/>
        <w:rPr>
          <w:rFonts w:ascii="Tahoma" w:hAnsi="Tahoma" w:cs="Tahoma"/>
          <w:sz w:val="20"/>
          <w:szCs w:val="20"/>
        </w:rPr>
      </w:pPr>
    </w:p>
    <w:p w14:paraId="3C61220B" w14:textId="77777777" w:rsidR="00605D19" w:rsidRDefault="00605D19" w:rsidP="00792A7C">
      <w:pPr>
        <w:spacing w:line="276" w:lineRule="auto"/>
        <w:ind w:left="142" w:right="140"/>
        <w:rPr>
          <w:rFonts w:ascii="Tahoma" w:hAnsi="Tahoma" w:cs="Tahoma"/>
          <w:sz w:val="20"/>
          <w:szCs w:val="20"/>
        </w:rPr>
      </w:pPr>
    </w:p>
    <w:p w14:paraId="7563D017" w14:textId="77777777" w:rsidR="00605D19" w:rsidRDefault="00605D19" w:rsidP="00792A7C">
      <w:pPr>
        <w:spacing w:line="276" w:lineRule="auto"/>
        <w:ind w:left="142" w:right="140"/>
        <w:rPr>
          <w:rFonts w:ascii="Tahoma" w:hAnsi="Tahoma" w:cs="Tahoma"/>
          <w:sz w:val="20"/>
          <w:szCs w:val="20"/>
        </w:rPr>
      </w:pPr>
    </w:p>
    <w:p w14:paraId="1133093B" w14:textId="77777777" w:rsidR="00605D19" w:rsidRDefault="00605D19" w:rsidP="00792A7C">
      <w:pPr>
        <w:spacing w:line="276" w:lineRule="auto"/>
        <w:ind w:left="142" w:right="140"/>
        <w:rPr>
          <w:rFonts w:ascii="Tahoma" w:hAnsi="Tahoma" w:cs="Tahoma"/>
          <w:sz w:val="20"/>
          <w:szCs w:val="20"/>
        </w:rPr>
      </w:pPr>
    </w:p>
    <w:p w14:paraId="6DF5CE1C" w14:textId="77777777" w:rsidR="00605D19" w:rsidRDefault="00605D19" w:rsidP="00792A7C">
      <w:pPr>
        <w:spacing w:line="276" w:lineRule="auto"/>
        <w:ind w:left="142" w:right="140"/>
        <w:rPr>
          <w:rFonts w:ascii="Tahoma" w:hAnsi="Tahoma" w:cs="Tahoma"/>
          <w:sz w:val="20"/>
          <w:szCs w:val="20"/>
        </w:rPr>
      </w:pPr>
    </w:p>
    <w:p w14:paraId="09F0F26D" w14:textId="77777777" w:rsidR="00605D19" w:rsidRDefault="00605D19" w:rsidP="00792A7C">
      <w:pPr>
        <w:spacing w:line="276" w:lineRule="auto"/>
        <w:ind w:left="142" w:right="140"/>
        <w:rPr>
          <w:rFonts w:ascii="Tahoma" w:hAnsi="Tahoma" w:cs="Tahoma"/>
          <w:sz w:val="20"/>
          <w:szCs w:val="20"/>
        </w:rPr>
      </w:pPr>
    </w:p>
    <w:p w14:paraId="7B90E296" w14:textId="77777777" w:rsidR="00605D19" w:rsidRDefault="00605D19" w:rsidP="00792A7C">
      <w:pPr>
        <w:spacing w:line="276" w:lineRule="auto"/>
        <w:ind w:left="142" w:right="140"/>
        <w:rPr>
          <w:rFonts w:ascii="Tahoma" w:hAnsi="Tahoma" w:cs="Tahoma"/>
          <w:sz w:val="20"/>
          <w:szCs w:val="20"/>
        </w:rPr>
      </w:pPr>
    </w:p>
    <w:p w14:paraId="00518E08" w14:textId="77777777" w:rsidR="00605D19" w:rsidRDefault="00605D19" w:rsidP="00792A7C">
      <w:pPr>
        <w:spacing w:line="276" w:lineRule="auto"/>
        <w:ind w:left="142" w:right="140"/>
        <w:rPr>
          <w:rFonts w:ascii="Tahoma" w:hAnsi="Tahoma" w:cs="Tahoma"/>
          <w:sz w:val="20"/>
          <w:szCs w:val="20"/>
        </w:rPr>
      </w:pPr>
    </w:p>
    <w:p w14:paraId="53C26DFF" w14:textId="77777777" w:rsidR="00605D19" w:rsidRDefault="00605D19" w:rsidP="00792A7C">
      <w:pPr>
        <w:spacing w:line="276" w:lineRule="auto"/>
        <w:ind w:left="142" w:right="140"/>
        <w:rPr>
          <w:rFonts w:ascii="Tahoma" w:hAnsi="Tahoma" w:cs="Tahoma"/>
          <w:sz w:val="20"/>
          <w:szCs w:val="20"/>
        </w:rPr>
      </w:pPr>
    </w:p>
    <w:p w14:paraId="0615372E" w14:textId="0BDC4A35" w:rsidR="00BB22C6" w:rsidRDefault="00BB22C6" w:rsidP="00792A7C">
      <w:pPr>
        <w:tabs>
          <w:tab w:val="right" w:leader="dot" w:pos="10773"/>
        </w:tabs>
        <w:spacing w:line="276" w:lineRule="auto"/>
        <w:ind w:left="142" w:right="140"/>
        <w:rPr>
          <w:rFonts w:ascii="Tahoma" w:hAnsi="Tahoma" w:cs="Tahoma"/>
          <w:sz w:val="20"/>
          <w:szCs w:val="20"/>
        </w:rPr>
      </w:pPr>
    </w:p>
    <w:p w14:paraId="76F2974E" w14:textId="77777777" w:rsidR="000279E1" w:rsidRPr="00484C01" w:rsidRDefault="000279E1" w:rsidP="00792A7C">
      <w:pPr>
        <w:spacing w:line="276" w:lineRule="auto"/>
        <w:ind w:left="142" w:right="140"/>
        <w:jc w:val="both"/>
        <w:rPr>
          <w:rFonts w:ascii="Tahoma" w:hAnsi="Tahoma" w:cs="Tahoma"/>
          <w:bCs/>
          <w:sz w:val="20"/>
        </w:rPr>
      </w:pPr>
    </w:p>
    <w:p w14:paraId="4012E9ED" w14:textId="7877EF59" w:rsidR="00135164" w:rsidRPr="003E2CB1" w:rsidRDefault="003E2CB1" w:rsidP="00792A7C">
      <w:pPr>
        <w:spacing w:line="276" w:lineRule="auto"/>
        <w:ind w:left="142" w:right="140"/>
        <w:jc w:val="both"/>
        <w:rPr>
          <w:rFonts w:ascii="Tahoma" w:hAnsi="Tahoma" w:cs="Tahoma"/>
          <w:b/>
          <w:bCs/>
          <w:caps/>
          <w:sz w:val="20"/>
        </w:rPr>
      </w:pPr>
      <w:r w:rsidRPr="003E2CB1">
        <w:rPr>
          <w:rFonts w:ascii="Tahoma" w:hAnsi="Tahoma" w:cs="Tahoma"/>
          <w:b/>
          <w:bCs/>
          <w:caps/>
          <w:sz w:val="20"/>
        </w:rPr>
        <w:t xml:space="preserve">Société candidate : </w:t>
      </w:r>
    </w:p>
    <w:p w14:paraId="6E4F50DE" w14:textId="77777777" w:rsidR="003E2CB1" w:rsidRPr="003E2CB1" w:rsidRDefault="003E2CB1" w:rsidP="00E60D55">
      <w:pPr>
        <w:spacing w:line="276" w:lineRule="auto"/>
        <w:ind w:right="140"/>
        <w:jc w:val="both"/>
        <w:rPr>
          <w:rFonts w:ascii="Tahoma" w:hAnsi="Tahoma" w:cs="Tahoma"/>
          <w:b/>
          <w:bCs/>
          <w:caps/>
          <w:sz w:val="20"/>
        </w:rPr>
      </w:pPr>
    </w:p>
    <w:p w14:paraId="2C262AE2" w14:textId="3791C56A" w:rsidR="003E2CB1" w:rsidRDefault="003E2CB1" w:rsidP="00792A7C">
      <w:pPr>
        <w:spacing w:line="276" w:lineRule="auto"/>
        <w:ind w:left="142" w:right="140"/>
        <w:jc w:val="both"/>
        <w:rPr>
          <w:rFonts w:ascii="Tahoma" w:hAnsi="Tahoma" w:cs="Tahoma"/>
          <w:b/>
          <w:bCs/>
          <w:caps/>
          <w:sz w:val="20"/>
        </w:rPr>
      </w:pPr>
      <w:r w:rsidRPr="003E2CB1">
        <w:rPr>
          <w:rFonts w:ascii="Tahoma" w:hAnsi="Tahoma" w:cs="Tahoma"/>
          <w:b/>
          <w:bCs/>
          <w:caps/>
          <w:sz w:val="20"/>
        </w:rPr>
        <w:t xml:space="preserve">Nom et prénom de la personne présentant la candidature : </w:t>
      </w:r>
    </w:p>
    <w:p w14:paraId="31C1695E" w14:textId="77777777" w:rsidR="00E60D55" w:rsidRDefault="00E60D55" w:rsidP="00792A7C">
      <w:pPr>
        <w:spacing w:line="276" w:lineRule="auto"/>
        <w:ind w:left="142" w:right="140"/>
        <w:jc w:val="both"/>
        <w:rPr>
          <w:rFonts w:ascii="Tahoma" w:hAnsi="Tahoma" w:cs="Tahoma"/>
          <w:b/>
          <w:bCs/>
          <w:caps/>
          <w:sz w:val="20"/>
        </w:rPr>
      </w:pPr>
    </w:p>
    <w:p w14:paraId="63F40733" w14:textId="0190705C" w:rsidR="00E60D55" w:rsidRPr="003E2CB1" w:rsidRDefault="00E60D55" w:rsidP="00792A7C">
      <w:pPr>
        <w:spacing w:line="276" w:lineRule="auto"/>
        <w:ind w:left="142" w:right="140"/>
        <w:jc w:val="both"/>
        <w:rPr>
          <w:rFonts w:ascii="Tahoma" w:hAnsi="Tahoma" w:cs="Tahoma"/>
          <w:b/>
          <w:bCs/>
          <w:caps/>
          <w:sz w:val="20"/>
        </w:rPr>
      </w:pPr>
      <w:r>
        <w:rPr>
          <w:rFonts w:ascii="Tahoma" w:hAnsi="Tahoma" w:cs="Tahoma"/>
          <w:b/>
          <w:bCs/>
          <w:caps/>
          <w:sz w:val="20"/>
        </w:rPr>
        <w:t xml:space="preserve">Catégorie présentée : </w:t>
      </w:r>
    </w:p>
    <w:p w14:paraId="4E6DCB64" w14:textId="77777777" w:rsidR="003E2CB1" w:rsidRDefault="003E2CB1" w:rsidP="00792A7C">
      <w:pPr>
        <w:spacing w:line="276" w:lineRule="auto"/>
        <w:ind w:left="142" w:right="140"/>
        <w:jc w:val="both"/>
        <w:rPr>
          <w:rFonts w:ascii="Tahoma" w:hAnsi="Tahoma" w:cs="Tahoma"/>
          <w:bCs/>
          <w:sz w:val="20"/>
        </w:rPr>
      </w:pPr>
    </w:p>
    <w:p w14:paraId="2D552C50" w14:textId="77777777" w:rsidR="003E2CB1" w:rsidRPr="00484C01" w:rsidRDefault="003E2CB1" w:rsidP="00792A7C">
      <w:pPr>
        <w:spacing w:line="276" w:lineRule="auto"/>
        <w:ind w:left="142" w:right="140"/>
        <w:jc w:val="both"/>
        <w:rPr>
          <w:rFonts w:ascii="Tahoma" w:hAnsi="Tahoma" w:cs="Tahoma"/>
          <w:bCs/>
          <w:sz w:val="20"/>
        </w:rPr>
      </w:pPr>
    </w:p>
    <w:p w14:paraId="30A510A6" w14:textId="77777777" w:rsidR="008A1E6B" w:rsidRPr="00605D19" w:rsidRDefault="008A1E6B" w:rsidP="00792A7C">
      <w:pPr>
        <w:pStyle w:val="Paragraphedeliste"/>
        <w:numPr>
          <w:ilvl w:val="0"/>
          <w:numId w:val="23"/>
        </w:numPr>
        <w:spacing w:line="276" w:lineRule="auto"/>
        <w:ind w:left="142" w:right="140" w:firstLine="0"/>
        <w:rPr>
          <w:rFonts w:ascii="Tahoma" w:hAnsi="Tahoma" w:cs="Tahoma"/>
          <w:b/>
          <w:bCs/>
          <w:color w:val="003083"/>
        </w:rPr>
      </w:pPr>
      <w:r w:rsidRPr="00605D19">
        <w:rPr>
          <w:rFonts w:ascii="Tahoma" w:hAnsi="Tahoma" w:cs="Tahoma"/>
          <w:b/>
          <w:bCs/>
          <w:color w:val="003083"/>
        </w:rPr>
        <w:t>DESCRIPTION DU PROJET / DE L’ACTION</w:t>
      </w:r>
    </w:p>
    <w:p w14:paraId="477C8B31" w14:textId="77777777" w:rsidR="000279E1" w:rsidRPr="00484C01" w:rsidRDefault="000279E1" w:rsidP="00792A7C">
      <w:pPr>
        <w:tabs>
          <w:tab w:val="right" w:leader="dot" w:pos="10773"/>
        </w:tabs>
        <w:spacing w:line="276" w:lineRule="auto"/>
        <w:ind w:left="142" w:right="140"/>
        <w:rPr>
          <w:rFonts w:ascii="Tahoma" w:hAnsi="Tahoma" w:cs="Tahoma"/>
          <w:b/>
          <w:bCs/>
          <w:color w:val="E36C0A" w:themeColor="accent6" w:themeShade="BF"/>
          <w:sz w:val="22"/>
          <w:szCs w:val="20"/>
        </w:rPr>
      </w:pPr>
    </w:p>
    <w:p w14:paraId="0FF4BD4E" w14:textId="77777777" w:rsidR="00821702" w:rsidRPr="00484C01" w:rsidRDefault="00BB22C6" w:rsidP="00792A7C">
      <w:pPr>
        <w:tabs>
          <w:tab w:val="right" w:leader="dot" w:pos="10773"/>
        </w:tabs>
        <w:spacing w:line="276" w:lineRule="auto"/>
        <w:ind w:left="142" w:right="140"/>
        <w:rPr>
          <w:rFonts w:ascii="Tahoma" w:hAnsi="Tahoma" w:cs="Tahoma"/>
          <w:bCs/>
          <w:sz w:val="18"/>
          <w:szCs w:val="20"/>
        </w:rPr>
      </w:pPr>
      <w:r w:rsidRPr="00484C01">
        <w:rPr>
          <w:rFonts w:ascii="Tahoma" w:hAnsi="Tahoma" w:cs="Tahoma"/>
          <w:b/>
          <w:bCs/>
          <w:sz w:val="18"/>
          <w:szCs w:val="20"/>
        </w:rPr>
        <w:t>● NOM D</w:t>
      </w:r>
      <w:r w:rsidR="00802DCB" w:rsidRPr="00484C01">
        <w:rPr>
          <w:rFonts w:ascii="Tahoma" w:hAnsi="Tahoma" w:cs="Tahoma"/>
          <w:b/>
          <w:bCs/>
          <w:sz w:val="18"/>
          <w:szCs w:val="20"/>
        </w:rPr>
        <w:t>E L’ACTION / D</w:t>
      </w:r>
      <w:r w:rsidRPr="00484C01">
        <w:rPr>
          <w:rFonts w:ascii="Tahoma" w:hAnsi="Tahoma" w:cs="Tahoma"/>
          <w:b/>
          <w:bCs/>
          <w:sz w:val="18"/>
          <w:szCs w:val="20"/>
        </w:rPr>
        <w:t>U PROJET</w:t>
      </w:r>
    </w:p>
    <w:p w14:paraId="3B0F1F65" w14:textId="77777777" w:rsidR="00821702" w:rsidRPr="00484C01" w:rsidRDefault="00821702" w:rsidP="00792A7C">
      <w:pPr>
        <w:tabs>
          <w:tab w:val="right" w:leader="dot" w:pos="10773"/>
        </w:tabs>
        <w:spacing w:before="120"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4E343929" w14:textId="77777777" w:rsidR="00821702" w:rsidRPr="00484C01" w:rsidRDefault="00821702" w:rsidP="00792A7C">
      <w:pPr>
        <w:tabs>
          <w:tab w:val="right" w:leader="dot" w:pos="10773"/>
        </w:tabs>
        <w:spacing w:line="276" w:lineRule="auto"/>
        <w:ind w:left="142" w:right="140"/>
        <w:rPr>
          <w:rFonts w:ascii="Tahoma" w:hAnsi="Tahoma" w:cs="Tahoma"/>
          <w:b/>
          <w:bCs/>
          <w:sz w:val="12"/>
          <w:szCs w:val="12"/>
        </w:rPr>
      </w:pPr>
    </w:p>
    <w:p w14:paraId="4481C112" w14:textId="77777777" w:rsidR="00821702" w:rsidRPr="00484C01" w:rsidRDefault="00821702" w:rsidP="00792A7C">
      <w:pPr>
        <w:tabs>
          <w:tab w:val="right" w:leader="dot" w:pos="10773"/>
        </w:tabs>
        <w:spacing w:line="276" w:lineRule="auto"/>
        <w:ind w:left="142" w:right="140"/>
        <w:rPr>
          <w:rFonts w:ascii="Tahoma" w:hAnsi="Tahoma" w:cs="Tahoma"/>
          <w:b/>
          <w:bCs/>
          <w:smallCaps/>
          <w:color w:val="FF0000"/>
          <w:sz w:val="18"/>
          <w:szCs w:val="20"/>
        </w:rPr>
      </w:pPr>
      <w:r w:rsidRPr="00484C01">
        <w:rPr>
          <w:rFonts w:ascii="Tahoma" w:hAnsi="Tahoma" w:cs="Tahoma"/>
          <w:b/>
          <w:bCs/>
          <w:sz w:val="18"/>
          <w:szCs w:val="20"/>
        </w:rPr>
        <w:t xml:space="preserve">● </w:t>
      </w:r>
      <w:r w:rsidRPr="00484C01">
        <w:rPr>
          <w:rFonts w:ascii="Tahoma" w:hAnsi="Tahoma" w:cs="Tahoma"/>
          <w:b/>
          <w:bCs/>
          <w:smallCaps/>
          <w:sz w:val="18"/>
          <w:szCs w:val="20"/>
        </w:rPr>
        <w:t xml:space="preserve">DATE DE </w:t>
      </w:r>
      <w:r w:rsidR="00B6158C" w:rsidRPr="00484C01">
        <w:rPr>
          <w:rFonts w:ascii="Tahoma" w:hAnsi="Tahoma" w:cs="Tahoma"/>
          <w:b/>
          <w:bCs/>
          <w:smallCaps/>
          <w:sz w:val="18"/>
          <w:szCs w:val="20"/>
        </w:rPr>
        <w:t>DEROULEMENT</w:t>
      </w:r>
      <w:r w:rsidRPr="00484C01">
        <w:rPr>
          <w:rFonts w:ascii="Tahoma" w:hAnsi="Tahoma" w:cs="Tahoma"/>
          <w:b/>
          <w:bCs/>
          <w:smallCaps/>
          <w:sz w:val="18"/>
          <w:szCs w:val="20"/>
        </w:rPr>
        <w:t xml:space="preserve"> </w:t>
      </w:r>
      <w:r w:rsidR="00802DCB" w:rsidRPr="00484C01">
        <w:rPr>
          <w:rFonts w:ascii="Tahoma" w:hAnsi="Tahoma" w:cs="Tahoma"/>
          <w:b/>
          <w:bCs/>
          <w:sz w:val="18"/>
          <w:szCs w:val="20"/>
        </w:rPr>
        <w:t>DE L’ACTION </w:t>
      </w:r>
      <w:r w:rsidR="00802DCB" w:rsidRPr="00484C01">
        <w:rPr>
          <w:rFonts w:ascii="Tahoma" w:hAnsi="Tahoma" w:cs="Tahoma"/>
          <w:b/>
          <w:bCs/>
          <w:smallCaps/>
          <w:sz w:val="18"/>
          <w:szCs w:val="20"/>
        </w:rPr>
        <w:t xml:space="preserve">/ </w:t>
      </w:r>
      <w:r w:rsidR="00AA5C8E" w:rsidRPr="00484C01">
        <w:rPr>
          <w:rFonts w:ascii="Tahoma" w:hAnsi="Tahoma" w:cs="Tahoma"/>
          <w:b/>
          <w:bCs/>
          <w:smallCaps/>
          <w:sz w:val="18"/>
          <w:szCs w:val="20"/>
        </w:rPr>
        <w:t xml:space="preserve">DU PROJET </w:t>
      </w:r>
      <w:r w:rsidRPr="00484C01">
        <w:rPr>
          <w:rFonts w:ascii="Tahoma" w:hAnsi="Tahoma" w:cs="Tahoma"/>
          <w:b/>
          <w:bCs/>
          <w:smallCaps/>
          <w:sz w:val="14"/>
          <w:szCs w:val="20"/>
        </w:rPr>
        <w:t>(</w:t>
      </w:r>
      <w:r w:rsidRPr="00785139">
        <w:rPr>
          <w:rFonts w:ascii="Tahoma" w:hAnsi="Tahoma" w:cs="Tahoma"/>
          <w:b/>
          <w:bCs/>
          <w:smallCaps/>
          <w:sz w:val="16"/>
          <w:szCs w:val="20"/>
        </w:rPr>
        <w:t>impérativement</w:t>
      </w:r>
      <w:r w:rsidR="004D1128" w:rsidRPr="00785139">
        <w:rPr>
          <w:rFonts w:ascii="Tahoma" w:hAnsi="Tahoma" w:cs="Tahoma"/>
          <w:b/>
          <w:bCs/>
          <w:smallCaps/>
          <w:sz w:val="14"/>
          <w:szCs w:val="20"/>
        </w:rPr>
        <w:t xml:space="preserve"> </w:t>
      </w:r>
      <w:r w:rsidR="004D1128" w:rsidRPr="00785139">
        <w:rPr>
          <w:rFonts w:ascii="Tahoma" w:hAnsi="Tahoma" w:cs="Tahoma"/>
          <w:b/>
          <w:bCs/>
          <w:smallCaps/>
          <w:sz w:val="16"/>
          <w:szCs w:val="20"/>
        </w:rPr>
        <w:t xml:space="preserve">démarré à compter </w:t>
      </w:r>
      <w:r w:rsidR="000323BD" w:rsidRPr="00785139">
        <w:rPr>
          <w:rFonts w:ascii="Tahoma" w:hAnsi="Tahoma" w:cs="Tahoma"/>
          <w:b/>
          <w:bCs/>
          <w:smallCaps/>
          <w:sz w:val="16"/>
          <w:szCs w:val="20"/>
        </w:rPr>
        <w:t>du</w:t>
      </w:r>
      <w:r w:rsidRPr="00785139">
        <w:rPr>
          <w:rFonts w:ascii="Tahoma" w:hAnsi="Tahoma" w:cs="Tahoma"/>
          <w:b/>
          <w:bCs/>
          <w:smallCaps/>
          <w:sz w:val="16"/>
          <w:szCs w:val="20"/>
        </w:rPr>
        <w:t xml:space="preserve"> </w:t>
      </w:r>
      <w:r w:rsidR="00AA5C8E" w:rsidRPr="00785139">
        <w:rPr>
          <w:rFonts w:ascii="Tahoma" w:hAnsi="Tahoma" w:cs="Tahoma"/>
          <w:b/>
          <w:bCs/>
          <w:smallCaps/>
          <w:sz w:val="16"/>
          <w:szCs w:val="20"/>
        </w:rPr>
        <w:t>1</w:t>
      </w:r>
      <w:r w:rsidR="00AA5C8E" w:rsidRPr="00785139">
        <w:rPr>
          <w:rFonts w:ascii="Tahoma" w:hAnsi="Tahoma" w:cs="Tahoma"/>
          <w:b/>
          <w:bCs/>
          <w:smallCaps/>
          <w:sz w:val="16"/>
          <w:szCs w:val="20"/>
          <w:vertAlign w:val="superscript"/>
        </w:rPr>
        <w:t>er</w:t>
      </w:r>
      <w:r w:rsidR="00AA5C8E" w:rsidRPr="00785139">
        <w:rPr>
          <w:rFonts w:ascii="Tahoma" w:hAnsi="Tahoma" w:cs="Tahoma"/>
          <w:b/>
          <w:bCs/>
          <w:smallCaps/>
          <w:sz w:val="16"/>
          <w:szCs w:val="20"/>
        </w:rPr>
        <w:t xml:space="preserve"> janvier 2017</w:t>
      </w:r>
      <w:r w:rsidR="00BB22C6" w:rsidRPr="00785139">
        <w:rPr>
          <w:rFonts w:ascii="Tahoma" w:hAnsi="Tahoma" w:cs="Tahoma"/>
          <w:b/>
          <w:bCs/>
          <w:smallCaps/>
          <w:sz w:val="16"/>
          <w:szCs w:val="20"/>
        </w:rPr>
        <w:t xml:space="preserve"> </w:t>
      </w:r>
      <w:r w:rsidR="004D1128" w:rsidRPr="00785139">
        <w:rPr>
          <w:rFonts w:ascii="Tahoma" w:hAnsi="Tahoma" w:cs="Tahoma"/>
          <w:b/>
          <w:bCs/>
          <w:smallCaps/>
          <w:sz w:val="16"/>
          <w:szCs w:val="20"/>
        </w:rPr>
        <w:t xml:space="preserve">et ayant 6 mois  </w:t>
      </w:r>
      <w:r w:rsidR="00923FA4" w:rsidRPr="00785139">
        <w:rPr>
          <w:rFonts w:ascii="Tahoma" w:hAnsi="Tahoma" w:cs="Tahoma"/>
          <w:b/>
          <w:bCs/>
          <w:smallCaps/>
          <w:sz w:val="16"/>
          <w:szCs w:val="20"/>
        </w:rPr>
        <w:t xml:space="preserve">de mise en </w:t>
      </w:r>
      <w:proofErr w:type="spellStart"/>
      <w:r w:rsidR="00923FA4" w:rsidRPr="00785139">
        <w:rPr>
          <w:rFonts w:ascii="Tahoma" w:hAnsi="Tahoma" w:cs="Tahoma"/>
          <w:b/>
          <w:bCs/>
          <w:smallCaps/>
          <w:sz w:val="16"/>
          <w:szCs w:val="20"/>
        </w:rPr>
        <w:t>oeuvre</w:t>
      </w:r>
      <w:proofErr w:type="spellEnd"/>
      <w:r w:rsidR="004D1128" w:rsidRPr="00785139">
        <w:rPr>
          <w:rFonts w:ascii="Tahoma" w:hAnsi="Tahoma" w:cs="Tahoma"/>
          <w:b/>
          <w:bCs/>
          <w:smallCaps/>
          <w:sz w:val="16"/>
          <w:szCs w:val="20"/>
        </w:rPr>
        <w:t xml:space="preserve"> minimum au 31 août 2018 pour permettre un retour d’expérience significatif</w:t>
      </w:r>
      <w:r w:rsidRPr="00785139">
        <w:rPr>
          <w:rFonts w:ascii="Tahoma" w:hAnsi="Tahoma" w:cs="Tahoma"/>
          <w:b/>
          <w:bCs/>
          <w:smallCaps/>
          <w:sz w:val="16"/>
          <w:szCs w:val="20"/>
        </w:rPr>
        <w:t>)</w:t>
      </w:r>
      <w:r w:rsidRPr="00785139">
        <w:rPr>
          <w:rFonts w:ascii="Tahoma" w:hAnsi="Tahoma" w:cs="Tahoma"/>
          <w:b/>
          <w:bCs/>
          <w:sz w:val="18"/>
          <w:szCs w:val="20"/>
        </w:rPr>
        <w:t xml:space="preserve"> </w:t>
      </w:r>
      <w:r w:rsidRPr="00785139">
        <w:rPr>
          <w:rFonts w:ascii="Tahoma" w:hAnsi="Tahoma" w:cs="Tahoma"/>
          <w:b/>
          <w:bCs/>
          <w:smallCaps/>
          <w:sz w:val="18"/>
          <w:szCs w:val="20"/>
        </w:rPr>
        <w:t>:</w:t>
      </w:r>
    </w:p>
    <w:p w14:paraId="40D8ADF3" w14:textId="77777777" w:rsidR="00821702" w:rsidRPr="00484C01" w:rsidRDefault="00821702"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3961805" w14:textId="77777777" w:rsidR="000279E1" w:rsidRPr="00484C01" w:rsidRDefault="000279E1" w:rsidP="00792A7C">
      <w:pPr>
        <w:tabs>
          <w:tab w:val="right" w:leader="dot" w:pos="10773"/>
        </w:tabs>
        <w:spacing w:line="276" w:lineRule="auto"/>
        <w:ind w:left="142" w:right="140"/>
        <w:rPr>
          <w:rFonts w:ascii="Tahoma" w:hAnsi="Tahoma" w:cs="Tahoma"/>
          <w:b/>
          <w:bCs/>
          <w:color w:val="C00000"/>
          <w:sz w:val="20"/>
          <w:szCs w:val="20"/>
        </w:rPr>
      </w:pPr>
    </w:p>
    <w:p w14:paraId="4024625D" w14:textId="3184061C" w:rsidR="000279E1" w:rsidRPr="00484C01" w:rsidRDefault="00212E0D" w:rsidP="00792A7C">
      <w:pPr>
        <w:pStyle w:val="Titre4"/>
        <w:spacing w:line="276" w:lineRule="auto"/>
        <w:ind w:left="142" w:right="140"/>
        <w:rPr>
          <w:rFonts w:ascii="Tahoma" w:hAnsi="Tahoma" w:cs="Tahoma"/>
          <w:color w:val="00B050"/>
          <w:sz w:val="20"/>
          <w:szCs w:val="20"/>
        </w:rPr>
      </w:pPr>
      <w:r w:rsidRPr="00484C01">
        <w:rPr>
          <w:rFonts w:ascii="Tahoma" w:hAnsi="Tahoma" w:cs="Tahoma"/>
          <w:sz w:val="18"/>
          <w:szCs w:val="20"/>
        </w:rPr>
        <w:t xml:space="preserve">● </w:t>
      </w:r>
      <w:r w:rsidR="000279E1" w:rsidRPr="00484C01">
        <w:rPr>
          <w:rFonts w:ascii="Tahoma" w:hAnsi="Tahoma" w:cs="Tahoma"/>
          <w:sz w:val="20"/>
          <w:szCs w:val="20"/>
        </w:rPr>
        <w:t xml:space="preserve">IDENTITÉ DES ACTEURS EXTERNES QUI ONT CONTRIBUÉ A </w:t>
      </w:r>
      <w:r w:rsidR="00785139">
        <w:rPr>
          <w:rFonts w:ascii="Tahoma" w:hAnsi="Tahoma" w:cs="Tahoma"/>
          <w:sz w:val="20"/>
          <w:szCs w:val="20"/>
        </w:rPr>
        <w:t xml:space="preserve">DEVELOPPER ET </w:t>
      </w:r>
      <w:r w:rsidR="000279E1" w:rsidRPr="00484C01">
        <w:rPr>
          <w:rFonts w:ascii="Tahoma" w:hAnsi="Tahoma" w:cs="Tahoma"/>
          <w:sz w:val="20"/>
          <w:szCs w:val="20"/>
        </w:rPr>
        <w:t>VALORISER L</w:t>
      </w:r>
      <w:r w:rsidRPr="00484C01">
        <w:rPr>
          <w:rFonts w:ascii="Tahoma" w:hAnsi="Tahoma" w:cs="Tahoma"/>
          <w:sz w:val="20"/>
          <w:szCs w:val="20"/>
        </w:rPr>
        <w:t>E PROJET / L</w:t>
      </w:r>
      <w:r w:rsidR="000279E1" w:rsidRPr="00484C01">
        <w:rPr>
          <w:rFonts w:ascii="Tahoma" w:hAnsi="Tahoma" w:cs="Tahoma"/>
          <w:sz w:val="20"/>
          <w:szCs w:val="20"/>
        </w:rPr>
        <w:t>’ACTION</w:t>
      </w:r>
      <w:r w:rsidR="00135164" w:rsidRPr="00484C01">
        <w:rPr>
          <w:rFonts w:ascii="Tahoma" w:hAnsi="Tahoma" w:cs="Tahoma"/>
          <w:sz w:val="20"/>
          <w:szCs w:val="20"/>
        </w:rPr>
        <w:t xml:space="preserve">  </w:t>
      </w:r>
    </w:p>
    <w:p w14:paraId="4EDE6EDD" w14:textId="77777777" w:rsidR="00212E0D" w:rsidRPr="00484C01" w:rsidRDefault="00212E0D" w:rsidP="00792A7C">
      <w:pPr>
        <w:spacing w:line="276" w:lineRule="auto"/>
        <w:ind w:left="142" w:right="140"/>
        <w:jc w:val="both"/>
        <w:rPr>
          <w:rFonts w:ascii="Tahoma" w:hAnsi="Tahoma" w:cs="Tahoma"/>
          <w:bCs/>
          <w:sz w:val="20"/>
        </w:rPr>
      </w:pPr>
    </w:p>
    <w:p w14:paraId="464FEF66"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Dénomination sociale :</w:t>
      </w:r>
    </w:p>
    <w:p w14:paraId="039FF11A" w14:textId="77777777" w:rsidR="00212E0D" w:rsidRPr="00484C01" w:rsidRDefault="00212E0D" w:rsidP="00792A7C">
      <w:pPr>
        <w:spacing w:line="276" w:lineRule="auto"/>
        <w:ind w:left="142" w:right="140"/>
        <w:jc w:val="both"/>
        <w:rPr>
          <w:rFonts w:ascii="Tahoma" w:hAnsi="Tahoma" w:cs="Tahoma"/>
          <w:bCs/>
          <w:sz w:val="20"/>
        </w:rPr>
      </w:pPr>
    </w:p>
    <w:p w14:paraId="29F12C24"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RCS et ville d’enregistrement :</w:t>
      </w:r>
    </w:p>
    <w:p w14:paraId="243735AD" w14:textId="77777777" w:rsidR="00212E0D" w:rsidRPr="00484C01" w:rsidRDefault="00212E0D" w:rsidP="00792A7C">
      <w:pPr>
        <w:spacing w:line="276" w:lineRule="auto"/>
        <w:ind w:left="142" w:right="140"/>
        <w:jc w:val="both"/>
        <w:rPr>
          <w:rFonts w:ascii="Tahoma" w:hAnsi="Tahoma" w:cs="Tahoma"/>
          <w:bCs/>
          <w:sz w:val="20"/>
        </w:rPr>
      </w:pPr>
    </w:p>
    <w:p w14:paraId="7512E418"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 xml:space="preserve">Secteur d’activité : </w:t>
      </w:r>
    </w:p>
    <w:p w14:paraId="70C55A09" w14:textId="77777777" w:rsidR="00212E0D" w:rsidRPr="00484C01" w:rsidRDefault="00212E0D" w:rsidP="00792A7C">
      <w:pPr>
        <w:spacing w:line="276" w:lineRule="auto"/>
        <w:ind w:left="142" w:right="140"/>
        <w:jc w:val="both"/>
        <w:rPr>
          <w:rFonts w:ascii="Tahoma" w:hAnsi="Tahoma" w:cs="Tahoma"/>
          <w:bCs/>
          <w:sz w:val="20"/>
        </w:rPr>
      </w:pPr>
    </w:p>
    <w:p w14:paraId="5E1C0C12"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 xml:space="preserve">Adresse : </w:t>
      </w:r>
    </w:p>
    <w:p w14:paraId="7507F1AB" w14:textId="77777777" w:rsidR="00212E0D" w:rsidRPr="00484C01" w:rsidRDefault="00212E0D" w:rsidP="00792A7C">
      <w:pPr>
        <w:spacing w:line="276" w:lineRule="auto"/>
        <w:ind w:left="142" w:right="140"/>
        <w:jc w:val="both"/>
        <w:rPr>
          <w:rFonts w:ascii="Tahoma" w:hAnsi="Tahoma" w:cs="Tahoma"/>
          <w:bCs/>
          <w:sz w:val="20"/>
        </w:rPr>
      </w:pPr>
    </w:p>
    <w:p w14:paraId="4CCF12E0"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Code postal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 xml:space="preserve">  Ville : </w:t>
      </w:r>
    </w:p>
    <w:p w14:paraId="3F13E8A0" w14:textId="77777777" w:rsidR="00212E0D" w:rsidRPr="00484C01" w:rsidRDefault="00212E0D" w:rsidP="00792A7C">
      <w:pPr>
        <w:spacing w:line="276" w:lineRule="auto"/>
        <w:ind w:left="142" w:right="140"/>
        <w:jc w:val="both"/>
        <w:rPr>
          <w:rFonts w:ascii="Tahoma" w:hAnsi="Tahoma" w:cs="Tahoma"/>
          <w:bCs/>
          <w:sz w:val="20"/>
        </w:rPr>
      </w:pPr>
    </w:p>
    <w:p w14:paraId="79D02660"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 xml:space="preserve">Site web : </w:t>
      </w:r>
    </w:p>
    <w:p w14:paraId="415D326D" w14:textId="77777777" w:rsidR="00212E0D" w:rsidRPr="00484C01" w:rsidRDefault="00212E0D" w:rsidP="00792A7C">
      <w:pPr>
        <w:spacing w:line="276" w:lineRule="auto"/>
        <w:ind w:left="142" w:right="140"/>
        <w:jc w:val="both"/>
        <w:rPr>
          <w:rFonts w:ascii="Tahoma" w:hAnsi="Tahoma" w:cs="Tahoma"/>
          <w:bCs/>
          <w:sz w:val="20"/>
        </w:rPr>
      </w:pPr>
    </w:p>
    <w:p w14:paraId="2F645BB0" w14:textId="77777777" w:rsidR="00212E0D" w:rsidRPr="00484C0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 xml:space="preserve">Directeur Général : </w:t>
      </w:r>
    </w:p>
    <w:p w14:paraId="381E2B7B" w14:textId="77777777" w:rsidR="00212E0D" w:rsidRPr="00484C01" w:rsidRDefault="00212E0D" w:rsidP="00792A7C">
      <w:pPr>
        <w:spacing w:line="276" w:lineRule="auto"/>
        <w:ind w:left="142" w:right="140"/>
        <w:jc w:val="both"/>
        <w:rPr>
          <w:rFonts w:ascii="Tahoma" w:hAnsi="Tahoma" w:cs="Tahoma"/>
          <w:bCs/>
          <w:sz w:val="20"/>
        </w:rPr>
      </w:pPr>
    </w:p>
    <w:p w14:paraId="0343E0E0" w14:textId="5FA65A1F" w:rsidR="00CA4E99" w:rsidRPr="003E2CB1" w:rsidRDefault="00212E0D" w:rsidP="00792A7C">
      <w:pPr>
        <w:spacing w:line="276" w:lineRule="auto"/>
        <w:ind w:left="142" w:right="140"/>
        <w:jc w:val="both"/>
        <w:rPr>
          <w:rFonts w:ascii="Tahoma" w:hAnsi="Tahoma" w:cs="Tahoma"/>
          <w:bCs/>
          <w:sz w:val="20"/>
        </w:rPr>
      </w:pPr>
      <w:r w:rsidRPr="00484C01">
        <w:rPr>
          <w:rFonts w:ascii="Tahoma" w:hAnsi="Tahoma" w:cs="Tahoma"/>
          <w:bCs/>
          <w:sz w:val="20"/>
        </w:rPr>
        <w:t xml:space="preserve">Tél. :  </w:t>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r>
      <w:r w:rsidRPr="00484C01">
        <w:rPr>
          <w:rFonts w:ascii="Tahoma" w:hAnsi="Tahoma" w:cs="Tahoma"/>
          <w:bCs/>
          <w:sz w:val="20"/>
        </w:rPr>
        <w:tab/>
        <w:t>E-mail :</w:t>
      </w:r>
    </w:p>
    <w:p w14:paraId="66939EE8" w14:textId="77777777" w:rsidR="001A53CE" w:rsidRDefault="001A53CE" w:rsidP="00E60D55">
      <w:pPr>
        <w:tabs>
          <w:tab w:val="right" w:leader="dot" w:pos="10773"/>
        </w:tabs>
        <w:spacing w:line="276" w:lineRule="auto"/>
        <w:ind w:right="140"/>
        <w:rPr>
          <w:rFonts w:ascii="Tahoma" w:hAnsi="Tahoma" w:cs="Tahoma"/>
          <w:b/>
          <w:bCs/>
          <w:sz w:val="20"/>
          <w:szCs w:val="20"/>
        </w:rPr>
      </w:pPr>
    </w:p>
    <w:p w14:paraId="48440758" w14:textId="77777777" w:rsidR="001A53CE" w:rsidRDefault="001A53CE" w:rsidP="00792A7C">
      <w:pPr>
        <w:tabs>
          <w:tab w:val="right" w:leader="dot" w:pos="10773"/>
        </w:tabs>
        <w:spacing w:line="276" w:lineRule="auto"/>
        <w:ind w:left="142" w:right="140"/>
        <w:rPr>
          <w:rFonts w:ascii="Tahoma" w:hAnsi="Tahoma" w:cs="Tahoma"/>
          <w:b/>
          <w:bCs/>
          <w:sz w:val="20"/>
          <w:szCs w:val="20"/>
        </w:rPr>
      </w:pPr>
    </w:p>
    <w:p w14:paraId="3A1E8AE8" w14:textId="6C835AF8" w:rsidR="00C6408F" w:rsidRPr="00C6408F" w:rsidRDefault="00C6408F" w:rsidP="00792A7C">
      <w:pPr>
        <w:tabs>
          <w:tab w:val="right" w:leader="dot" w:pos="10773"/>
        </w:tabs>
        <w:spacing w:line="276" w:lineRule="auto"/>
        <w:ind w:left="142" w:right="140"/>
        <w:rPr>
          <w:rFonts w:ascii="Tahoma" w:hAnsi="Tahoma" w:cs="Tahoma"/>
          <w:b/>
          <w:bCs/>
          <w:sz w:val="20"/>
          <w:szCs w:val="20"/>
        </w:rPr>
      </w:pPr>
      <w:r w:rsidRPr="00C6408F">
        <w:rPr>
          <w:rFonts w:ascii="Tahoma" w:hAnsi="Tahoma" w:cs="Tahoma"/>
          <w:b/>
          <w:bCs/>
          <w:sz w:val="20"/>
          <w:szCs w:val="20"/>
        </w:rPr>
        <w:t>AUTRES AUTEURS DE L’ACTION PROPOSEE (préciser le nom, la fonction et la société de tous les participants)</w:t>
      </w:r>
    </w:p>
    <w:p w14:paraId="2432103C" w14:textId="77777777" w:rsidR="00C6408F" w:rsidRPr="00484C01" w:rsidRDefault="00C6408F"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FA59F52" w14:textId="77777777" w:rsidR="00C6408F" w:rsidRPr="00484C01" w:rsidRDefault="00C6408F"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FDDD83D" w14:textId="77777777" w:rsidR="00C6408F" w:rsidRPr="00484C01" w:rsidRDefault="00C6408F"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7CBD98FD" w14:textId="77777777" w:rsidR="00C6408F" w:rsidRPr="00484C01" w:rsidRDefault="00C6408F"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10A3136E" w14:textId="77777777" w:rsidR="00C6408F" w:rsidRPr="00484C01" w:rsidRDefault="00C6408F"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B2D1DA1" w14:textId="77777777" w:rsidR="00C6408F" w:rsidRPr="00484C01" w:rsidRDefault="00C6408F"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4E70CA0" w14:textId="77777777" w:rsidR="00605D19" w:rsidRPr="00484C01" w:rsidRDefault="00605D19" w:rsidP="00605D19">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EDC3728" w14:textId="77777777" w:rsidR="00605D19" w:rsidRPr="00484C01" w:rsidRDefault="00605D19" w:rsidP="00605D19">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6F2636E3" w14:textId="74DA855F" w:rsidR="00605D19" w:rsidRPr="001A53CE" w:rsidRDefault="00605D19" w:rsidP="001A53CE">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28149BC7" w14:textId="77777777" w:rsidR="00605D19" w:rsidRPr="00484C01" w:rsidRDefault="00605D19" w:rsidP="00792A7C">
      <w:pPr>
        <w:tabs>
          <w:tab w:val="right" w:leader="dot" w:pos="10773"/>
        </w:tabs>
        <w:spacing w:line="276" w:lineRule="auto"/>
        <w:ind w:left="142" w:right="140"/>
        <w:rPr>
          <w:rFonts w:ascii="Tahoma" w:hAnsi="Tahoma" w:cs="Tahoma"/>
          <w:bCs/>
          <w:sz w:val="20"/>
          <w:szCs w:val="20"/>
        </w:rPr>
      </w:pPr>
    </w:p>
    <w:p w14:paraId="5E16A05B" w14:textId="77777777" w:rsidR="00821702" w:rsidRPr="00484C01" w:rsidRDefault="00821702" w:rsidP="00792A7C">
      <w:pPr>
        <w:tabs>
          <w:tab w:val="right" w:leader="dot" w:pos="10773"/>
        </w:tabs>
        <w:spacing w:line="276" w:lineRule="auto"/>
        <w:ind w:left="142" w:right="140"/>
        <w:rPr>
          <w:rFonts w:ascii="Tahoma" w:hAnsi="Tahoma" w:cs="Tahoma"/>
          <w:sz w:val="20"/>
          <w:szCs w:val="20"/>
        </w:rPr>
      </w:pPr>
      <w:r w:rsidRPr="00484C01">
        <w:rPr>
          <w:rFonts w:ascii="Tahoma" w:hAnsi="Tahoma" w:cs="Tahoma"/>
          <w:bCs/>
          <w:sz w:val="18"/>
          <w:szCs w:val="20"/>
        </w:rPr>
        <w:t xml:space="preserve">● </w:t>
      </w:r>
      <w:r w:rsidR="007B27D3" w:rsidRPr="00484C01">
        <w:rPr>
          <w:rFonts w:ascii="Tahoma" w:hAnsi="Tahoma" w:cs="Tahoma"/>
          <w:b/>
          <w:bCs/>
          <w:smallCaps/>
          <w:sz w:val="18"/>
          <w:szCs w:val="20"/>
        </w:rPr>
        <w:t xml:space="preserve">OBJECTIFS </w:t>
      </w:r>
      <w:r w:rsidR="00802DCB" w:rsidRPr="00484C01">
        <w:rPr>
          <w:rFonts w:ascii="Tahoma" w:hAnsi="Tahoma" w:cs="Tahoma"/>
          <w:b/>
          <w:bCs/>
          <w:sz w:val="18"/>
          <w:szCs w:val="20"/>
        </w:rPr>
        <w:t>DE L’ACTION </w:t>
      </w:r>
      <w:r w:rsidR="00802DCB" w:rsidRPr="00484C01">
        <w:rPr>
          <w:rFonts w:ascii="Tahoma" w:hAnsi="Tahoma" w:cs="Tahoma"/>
          <w:b/>
          <w:bCs/>
          <w:smallCaps/>
          <w:sz w:val="18"/>
          <w:szCs w:val="20"/>
        </w:rPr>
        <w:t>/ DU PROJET</w:t>
      </w:r>
      <w:r w:rsidR="00212E0D" w:rsidRPr="00484C01">
        <w:rPr>
          <w:rFonts w:ascii="Tahoma" w:hAnsi="Tahoma" w:cs="Tahoma"/>
          <w:b/>
          <w:bCs/>
          <w:smallCaps/>
          <w:sz w:val="18"/>
          <w:szCs w:val="20"/>
        </w:rPr>
        <w:t xml:space="preserve"> </w:t>
      </w:r>
      <w:r w:rsidRPr="00484C01">
        <w:rPr>
          <w:rFonts w:ascii="Tahoma" w:hAnsi="Tahoma" w:cs="Tahoma"/>
          <w:b/>
          <w:bCs/>
          <w:smallCaps/>
          <w:sz w:val="18"/>
          <w:szCs w:val="20"/>
        </w:rPr>
        <w:t xml:space="preserve">: </w:t>
      </w:r>
      <w:r w:rsidRPr="00484C01">
        <w:rPr>
          <w:rFonts w:ascii="Tahoma" w:hAnsi="Tahoma" w:cs="Tahoma"/>
          <w:b/>
          <w:bCs/>
          <w:smallCaps/>
          <w:sz w:val="18"/>
          <w:szCs w:val="20"/>
        </w:rPr>
        <w:br/>
      </w:r>
      <w:r w:rsidRPr="00484C01">
        <w:rPr>
          <w:rFonts w:ascii="Tahoma" w:hAnsi="Tahoma" w:cs="Tahoma"/>
          <w:sz w:val="20"/>
          <w:szCs w:val="20"/>
        </w:rPr>
        <w:tab/>
      </w:r>
    </w:p>
    <w:p w14:paraId="251298A2"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576339A" w14:textId="77777777" w:rsidR="00821702" w:rsidRPr="00484C01" w:rsidRDefault="00821702"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2A66FFD"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6231CF8"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C1B2AAF"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9417E8D"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0A0AE2F"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4F46F513" w14:textId="77777777" w:rsidR="007B27D3"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034B5FD"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1368DD1"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14EB5BC7" w14:textId="77777777" w:rsidR="007B27D3"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42C9465"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D45BBE2"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745BB18"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6A90D1AF" w14:textId="73DE3AEC" w:rsidR="00D63217"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0C90CDA"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4BFEDEB6"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0BB2CBF4"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65470F54"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223F27D"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681A919B"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E50CC3C"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CB80D56"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1BE47988"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7170F5B"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AB4CB55" w14:textId="77777777" w:rsidR="007B27D3" w:rsidRPr="00484C01" w:rsidRDefault="007B27D3"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44E95B56" w14:textId="77777777" w:rsidR="007B27D3" w:rsidRPr="00484C01" w:rsidRDefault="007B27D3"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4761DBD1" w14:textId="77777777" w:rsidR="00212E0D" w:rsidRPr="00484C01" w:rsidRDefault="00212E0D"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7B72767" w14:textId="1921750A" w:rsidR="00802DCB" w:rsidRDefault="00BB22C6"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9A8D7C4" w14:textId="77777777" w:rsidR="00605D19" w:rsidRPr="003E2CB1" w:rsidRDefault="00605D19" w:rsidP="00792A7C">
      <w:pPr>
        <w:tabs>
          <w:tab w:val="right" w:leader="dot" w:pos="10773"/>
        </w:tabs>
        <w:spacing w:line="276" w:lineRule="auto"/>
        <w:ind w:left="142" w:right="140"/>
        <w:rPr>
          <w:rFonts w:ascii="Tahoma" w:hAnsi="Tahoma" w:cs="Tahoma"/>
          <w:bCs/>
          <w:smallCaps/>
          <w:sz w:val="20"/>
          <w:szCs w:val="20"/>
        </w:rPr>
      </w:pPr>
    </w:p>
    <w:p w14:paraId="086F6A98" w14:textId="77777777" w:rsidR="00D63217" w:rsidRPr="00484C01" w:rsidRDefault="00821702" w:rsidP="00792A7C">
      <w:pPr>
        <w:tabs>
          <w:tab w:val="right" w:leader="dot" w:pos="10773"/>
        </w:tabs>
        <w:spacing w:line="276" w:lineRule="auto"/>
        <w:ind w:left="142" w:right="140"/>
        <w:rPr>
          <w:rFonts w:ascii="Tahoma" w:hAnsi="Tahoma" w:cs="Tahoma"/>
          <w:sz w:val="20"/>
          <w:szCs w:val="20"/>
        </w:rPr>
      </w:pPr>
      <w:r w:rsidRPr="00484C01">
        <w:rPr>
          <w:rFonts w:ascii="Tahoma" w:hAnsi="Tahoma" w:cs="Tahoma"/>
          <w:b/>
          <w:bCs/>
          <w:sz w:val="18"/>
          <w:szCs w:val="20"/>
        </w:rPr>
        <w:t xml:space="preserve">● </w:t>
      </w:r>
      <w:r w:rsidR="00212E0D" w:rsidRPr="00484C01">
        <w:rPr>
          <w:rFonts w:ascii="Tahoma" w:hAnsi="Tahoma" w:cs="Tahoma"/>
          <w:b/>
          <w:bCs/>
          <w:sz w:val="18"/>
          <w:szCs w:val="20"/>
        </w:rPr>
        <w:t>RETOMB</w:t>
      </w:r>
      <w:r w:rsidR="00212E0D" w:rsidRPr="00484C01">
        <w:rPr>
          <w:rFonts w:ascii="Tahoma" w:hAnsi="Tahoma" w:cs="Tahoma"/>
          <w:b/>
          <w:sz w:val="20"/>
          <w:szCs w:val="20"/>
        </w:rPr>
        <w:t>É</w:t>
      </w:r>
      <w:r w:rsidR="00212E0D" w:rsidRPr="00484C01">
        <w:rPr>
          <w:rFonts w:ascii="Tahoma" w:hAnsi="Tahoma" w:cs="Tahoma"/>
          <w:b/>
          <w:bCs/>
          <w:sz w:val="18"/>
          <w:szCs w:val="20"/>
        </w:rPr>
        <w:t xml:space="preserve">ES TECHNIQUES ET </w:t>
      </w:r>
      <w:r w:rsidR="00212E0D" w:rsidRPr="00484C01">
        <w:rPr>
          <w:rFonts w:ascii="Tahoma" w:hAnsi="Tahoma" w:cs="Tahoma"/>
          <w:b/>
          <w:sz w:val="20"/>
          <w:szCs w:val="20"/>
        </w:rPr>
        <w:t>É</w:t>
      </w:r>
      <w:r w:rsidR="00212E0D" w:rsidRPr="00484C01">
        <w:rPr>
          <w:rFonts w:ascii="Tahoma" w:hAnsi="Tahoma" w:cs="Tahoma"/>
          <w:b/>
          <w:bCs/>
          <w:sz w:val="18"/>
          <w:szCs w:val="20"/>
        </w:rPr>
        <w:t xml:space="preserve">CONOMIQUES </w:t>
      </w:r>
      <w:r w:rsidR="00802DCB" w:rsidRPr="00484C01">
        <w:rPr>
          <w:rFonts w:ascii="Tahoma" w:hAnsi="Tahoma" w:cs="Tahoma"/>
          <w:b/>
          <w:bCs/>
          <w:smallCaps/>
          <w:sz w:val="18"/>
          <w:szCs w:val="20"/>
        </w:rPr>
        <w:t>DE L’ACTION / DU PROJET</w:t>
      </w:r>
      <w:r w:rsidR="00212E0D" w:rsidRPr="00484C01">
        <w:rPr>
          <w:rFonts w:ascii="Tahoma" w:hAnsi="Tahoma" w:cs="Tahoma"/>
          <w:b/>
          <w:bCs/>
          <w:smallCaps/>
          <w:sz w:val="18"/>
          <w:szCs w:val="20"/>
        </w:rPr>
        <w:t xml:space="preserve"> </w:t>
      </w:r>
      <w:r w:rsidR="00802DCB" w:rsidRPr="00484C01">
        <w:rPr>
          <w:rFonts w:ascii="Tahoma" w:hAnsi="Tahoma" w:cs="Tahoma"/>
          <w:b/>
          <w:bCs/>
          <w:smallCaps/>
          <w:sz w:val="18"/>
          <w:szCs w:val="20"/>
        </w:rPr>
        <w:t xml:space="preserve">: </w:t>
      </w:r>
      <w:r w:rsidRPr="00484C01">
        <w:rPr>
          <w:rFonts w:ascii="Tahoma" w:hAnsi="Tahoma" w:cs="Tahoma"/>
          <w:b/>
          <w:bCs/>
          <w:smallCaps/>
          <w:sz w:val="18"/>
          <w:szCs w:val="20"/>
        </w:rPr>
        <w:br/>
      </w:r>
      <w:r w:rsidR="00D63217" w:rsidRPr="00484C01">
        <w:rPr>
          <w:rFonts w:ascii="Tahoma" w:hAnsi="Tahoma" w:cs="Tahoma"/>
          <w:sz w:val="20"/>
          <w:szCs w:val="20"/>
        </w:rPr>
        <w:tab/>
      </w:r>
    </w:p>
    <w:p w14:paraId="35590A55" w14:textId="77777777" w:rsidR="00802DCB" w:rsidRPr="00484C01" w:rsidRDefault="00802DCB"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3EE32CD"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41FA6BB" w14:textId="77777777" w:rsidR="00802DCB" w:rsidRPr="00484C01" w:rsidRDefault="00802DCB"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D4C3FFB" w14:textId="77777777" w:rsidR="00CA4E99" w:rsidRPr="00484C01" w:rsidRDefault="00CA4E99" w:rsidP="00792A7C">
      <w:pPr>
        <w:tabs>
          <w:tab w:val="right" w:leader="dot" w:pos="10773"/>
        </w:tabs>
        <w:spacing w:line="276" w:lineRule="auto"/>
        <w:ind w:left="142" w:right="140"/>
        <w:rPr>
          <w:rFonts w:ascii="Tahoma" w:hAnsi="Tahoma" w:cs="Tahoma"/>
          <w:b/>
          <w:bCs/>
          <w:smallCaps/>
          <w:sz w:val="18"/>
          <w:szCs w:val="20"/>
        </w:rPr>
      </w:pPr>
      <w:r w:rsidRPr="00484C01">
        <w:rPr>
          <w:rFonts w:ascii="Tahoma" w:hAnsi="Tahoma" w:cs="Tahoma"/>
          <w:sz w:val="20"/>
          <w:szCs w:val="20"/>
        </w:rPr>
        <w:tab/>
      </w:r>
    </w:p>
    <w:p w14:paraId="513F572D" w14:textId="77777777" w:rsidR="00CA4E99" w:rsidRPr="00484C01" w:rsidRDefault="00CA4E99"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06002EC5"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00EF1BD" w14:textId="77777777" w:rsidR="00CA4E99" w:rsidRPr="00484C01" w:rsidRDefault="00CA4E99"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685CC603"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4A253F93"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1204C61E" w14:textId="77777777" w:rsidR="00802DCB" w:rsidRPr="00484C01" w:rsidRDefault="00802DCB"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C312CF6" w14:textId="77777777" w:rsidR="00D63217"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DCA0FB8" w14:textId="77777777" w:rsidR="00605D19" w:rsidRPr="00484C01" w:rsidRDefault="00605D19" w:rsidP="00605D19">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BC9C589" w14:textId="77777777" w:rsidR="00605D19" w:rsidRPr="00484C01" w:rsidRDefault="00605D19" w:rsidP="00605D19">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1D06ED4B" w14:textId="46ABDB61" w:rsidR="00605D19" w:rsidRDefault="00605D19" w:rsidP="00605D19">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E3B7582" w14:textId="77777777" w:rsidR="001A53CE" w:rsidRPr="00484C01" w:rsidRDefault="001A53CE" w:rsidP="00605D19">
      <w:pPr>
        <w:tabs>
          <w:tab w:val="right" w:leader="dot" w:pos="10773"/>
        </w:tabs>
        <w:spacing w:line="276" w:lineRule="auto"/>
        <w:ind w:left="142" w:right="140"/>
        <w:rPr>
          <w:rFonts w:ascii="Tahoma" w:hAnsi="Tahoma" w:cs="Tahoma"/>
          <w:sz w:val="20"/>
          <w:szCs w:val="20"/>
        </w:rPr>
      </w:pPr>
    </w:p>
    <w:p w14:paraId="6596BED1" w14:textId="77777777" w:rsidR="001100A2" w:rsidRPr="00484C01" w:rsidRDefault="001100A2" w:rsidP="00792A7C">
      <w:pPr>
        <w:tabs>
          <w:tab w:val="right" w:leader="dot" w:pos="10773"/>
        </w:tabs>
        <w:spacing w:line="276" w:lineRule="auto"/>
        <w:ind w:left="142" w:right="140"/>
        <w:rPr>
          <w:rFonts w:ascii="Tahoma" w:hAnsi="Tahoma" w:cs="Tahoma"/>
          <w:bCs/>
          <w:sz w:val="12"/>
          <w:szCs w:val="20"/>
        </w:rPr>
      </w:pPr>
    </w:p>
    <w:p w14:paraId="632355E1" w14:textId="77777777" w:rsidR="00D63217" w:rsidRPr="00484C01" w:rsidRDefault="001100A2" w:rsidP="00792A7C">
      <w:pPr>
        <w:tabs>
          <w:tab w:val="right" w:leader="dot" w:pos="10773"/>
        </w:tabs>
        <w:spacing w:line="276" w:lineRule="auto"/>
        <w:ind w:left="142" w:right="140"/>
        <w:rPr>
          <w:rFonts w:ascii="Tahoma" w:hAnsi="Tahoma" w:cs="Tahoma"/>
          <w:sz w:val="20"/>
          <w:szCs w:val="20"/>
        </w:rPr>
      </w:pPr>
      <w:r w:rsidRPr="00484C01">
        <w:rPr>
          <w:rFonts w:ascii="Tahoma" w:hAnsi="Tahoma" w:cs="Tahoma"/>
          <w:bCs/>
          <w:sz w:val="18"/>
          <w:szCs w:val="20"/>
        </w:rPr>
        <w:t xml:space="preserve">● </w:t>
      </w:r>
      <w:r w:rsidR="00802DCB" w:rsidRPr="00484C01">
        <w:rPr>
          <w:rFonts w:ascii="Tahoma" w:hAnsi="Tahoma" w:cs="Tahoma"/>
          <w:b/>
          <w:bCs/>
          <w:smallCaps/>
          <w:sz w:val="18"/>
          <w:szCs w:val="20"/>
        </w:rPr>
        <w:t xml:space="preserve">LISTE DES ACTIONS DE VALORISATION OU DE COMMUNICATION INTERNE ET EXTERNE A L’ENTREPRISE, DES RECOMPENSES OU DES DISCTINCTIONS OBTENUES : </w:t>
      </w:r>
      <w:r w:rsidRPr="00484C01">
        <w:rPr>
          <w:rFonts w:ascii="Tahoma" w:hAnsi="Tahoma" w:cs="Tahoma"/>
          <w:b/>
          <w:bCs/>
          <w:smallCaps/>
          <w:sz w:val="18"/>
          <w:szCs w:val="20"/>
        </w:rPr>
        <w:t xml:space="preserve"> </w:t>
      </w:r>
      <w:r w:rsidRPr="00484C01">
        <w:rPr>
          <w:rFonts w:ascii="Tahoma" w:hAnsi="Tahoma" w:cs="Tahoma"/>
          <w:b/>
          <w:bCs/>
          <w:smallCaps/>
          <w:sz w:val="18"/>
          <w:szCs w:val="20"/>
        </w:rPr>
        <w:br/>
      </w:r>
      <w:r w:rsidR="00D63217" w:rsidRPr="00484C01">
        <w:rPr>
          <w:rFonts w:ascii="Tahoma" w:hAnsi="Tahoma" w:cs="Tahoma"/>
          <w:sz w:val="20"/>
          <w:szCs w:val="20"/>
        </w:rPr>
        <w:tab/>
      </w:r>
    </w:p>
    <w:p w14:paraId="5DA27F8A" w14:textId="77777777"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E03B311"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EF9562A"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E6B4B92" w14:textId="77777777"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653EF05C"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A97EED6"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1B2536B"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1A1CFE9B" w14:textId="761BFF75"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6560350E"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6E0557E"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73CA2D5" w14:textId="77777777"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4C3F99F9"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3F02C212"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67DBF37E" w14:textId="77777777"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7C19297F"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6C59EF96" w14:textId="77777777" w:rsidR="00D63217" w:rsidRPr="00484C01" w:rsidRDefault="00D63217"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51493079"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FD569D8" w14:textId="77777777" w:rsidR="00D63217" w:rsidRPr="00484C01" w:rsidRDefault="00D63217"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725C146"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5E748C18" w14:textId="77777777" w:rsidR="003E2CB1" w:rsidRPr="00484C01" w:rsidRDefault="003E2CB1"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382F639D"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0D0D5149"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43C20FBC" w14:textId="77777777" w:rsidR="003E2CB1" w:rsidRDefault="003E2CB1" w:rsidP="00792A7C">
      <w:pPr>
        <w:tabs>
          <w:tab w:val="right" w:leader="dot" w:pos="10773"/>
        </w:tabs>
        <w:spacing w:line="276" w:lineRule="auto"/>
        <w:ind w:left="142" w:right="140"/>
        <w:rPr>
          <w:rFonts w:ascii="Tahoma" w:hAnsi="Tahoma" w:cs="Tahoma"/>
          <w:b/>
          <w:noProof/>
          <w:color w:val="C00000"/>
          <w:sz w:val="28"/>
        </w:rPr>
      </w:pPr>
    </w:p>
    <w:p w14:paraId="7B090AE3" w14:textId="3393AF8A" w:rsidR="002D6793" w:rsidRPr="00923FA4" w:rsidRDefault="002D6793" w:rsidP="00792A7C">
      <w:pPr>
        <w:tabs>
          <w:tab w:val="right" w:leader="dot" w:pos="10773"/>
        </w:tabs>
        <w:spacing w:line="276" w:lineRule="auto"/>
        <w:ind w:left="142" w:right="140"/>
        <w:rPr>
          <w:rFonts w:ascii="Tahoma" w:hAnsi="Tahoma" w:cs="Tahoma"/>
          <w:b/>
          <w:color w:val="00B050"/>
          <w:sz w:val="28"/>
          <w:szCs w:val="28"/>
        </w:rPr>
      </w:pPr>
      <w:r w:rsidRPr="00484C01">
        <w:rPr>
          <w:rFonts w:ascii="Tahoma" w:hAnsi="Tahoma" w:cs="Tahoma"/>
          <w:b/>
          <w:color w:val="000000"/>
          <w:sz w:val="28"/>
        </w:rPr>
        <w:t>DOCUMENTS ANNEXES</w:t>
      </w:r>
      <w:r w:rsidRPr="00484C01">
        <w:rPr>
          <w:rFonts w:ascii="Tahoma" w:hAnsi="Tahoma" w:cs="Tahoma"/>
          <w:b/>
          <w:color w:val="000000"/>
          <w:sz w:val="20"/>
        </w:rPr>
        <w:t xml:space="preserve"> (</w:t>
      </w:r>
      <w:r w:rsidRPr="00484C01">
        <w:rPr>
          <w:rFonts w:ascii="Tahoma" w:hAnsi="Tahoma" w:cs="Tahoma"/>
          <w:b/>
          <w:color w:val="000000"/>
          <w:sz w:val="20"/>
          <w:u w:val="single"/>
        </w:rPr>
        <w:t>NON OBLIGATOIRES</w:t>
      </w:r>
      <w:r w:rsidRPr="00484C01">
        <w:rPr>
          <w:rFonts w:ascii="Tahoma" w:hAnsi="Tahoma" w:cs="Tahoma"/>
          <w:b/>
          <w:color w:val="000000"/>
          <w:sz w:val="20"/>
        </w:rPr>
        <w:t>) A FOURNIR VIA WE-TRANSFER</w:t>
      </w:r>
      <w:r w:rsidR="00B6158C" w:rsidRPr="00484C01">
        <w:rPr>
          <w:rFonts w:ascii="Tahoma" w:hAnsi="Tahoma" w:cs="Tahoma"/>
          <w:b/>
          <w:color w:val="000000"/>
          <w:sz w:val="20"/>
        </w:rPr>
        <w:t xml:space="preserve"> </w:t>
      </w:r>
      <w:r w:rsidRPr="00484C01">
        <w:rPr>
          <w:rFonts w:ascii="Tahoma" w:hAnsi="Tahoma" w:cs="Tahoma"/>
          <w:b/>
          <w:color w:val="000000"/>
          <w:sz w:val="22"/>
        </w:rPr>
        <w:t>(</w:t>
      </w:r>
      <w:hyperlink r:id="rId15" w:history="1">
        <w:r w:rsidRPr="00484C01">
          <w:rPr>
            <w:rStyle w:val="Lienhypertexte"/>
            <w:rFonts w:ascii="Tahoma" w:hAnsi="Tahoma" w:cs="Tahoma"/>
            <w:b/>
            <w:sz w:val="22"/>
            <w:szCs w:val="28"/>
          </w:rPr>
          <w:t>https://wetransfer.com/</w:t>
        </w:r>
      </w:hyperlink>
      <w:r w:rsidRPr="00484C01">
        <w:rPr>
          <w:rFonts w:ascii="Tahoma" w:hAnsi="Tahoma" w:cs="Tahoma"/>
          <w:b/>
          <w:sz w:val="22"/>
          <w:szCs w:val="28"/>
        </w:rPr>
        <w:t xml:space="preserve">) à l’adresse </w:t>
      </w:r>
      <w:hyperlink r:id="rId16" w:history="1">
        <w:r w:rsidR="00C6408F" w:rsidRPr="00410B73">
          <w:rPr>
            <w:rStyle w:val="Lienhypertexte"/>
            <w:rFonts w:ascii="Tahoma" w:hAnsi="Tahoma" w:cs="Tahoma"/>
            <w:b/>
            <w:spacing w:val="-4"/>
            <w:sz w:val="22"/>
            <w:szCs w:val="20"/>
          </w:rPr>
          <w:t>tropheestp@lemoniteur.fr</w:t>
        </w:r>
      </w:hyperlink>
      <w:r w:rsidR="00C6408F">
        <w:rPr>
          <w:rFonts w:ascii="Tahoma" w:hAnsi="Tahoma" w:cs="Tahoma"/>
          <w:b/>
          <w:sz w:val="22"/>
        </w:rPr>
        <w:t xml:space="preserve"> </w:t>
      </w:r>
    </w:p>
    <w:p w14:paraId="24F39151" w14:textId="77777777" w:rsidR="00B6158C" w:rsidRPr="00484C01" w:rsidRDefault="00B6158C" w:rsidP="00792A7C">
      <w:pPr>
        <w:tabs>
          <w:tab w:val="right" w:leader="dot" w:pos="10773"/>
        </w:tabs>
        <w:spacing w:line="276" w:lineRule="auto"/>
        <w:ind w:left="142" w:right="140"/>
        <w:jc w:val="both"/>
        <w:rPr>
          <w:rFonts w:ascii="Tahoma" w:hAnsi="Tahoma" w:cs="Tahoma"/>
          <w:bCs/>
          <w:sz w:val="20"/>
          <w:szCs w:val="20"/>
        </w:rPr>
      </w:pPr>
    </w:p>
    <w:p w14:paraId="2F1A84CD" w14:textId="77777777" w:rsidR="00DA3FF0" w:rsidRPr="00484C01" w:rsidRDefault="00DA3FF0" w:rsidP="00792A7C">
      <w:pPr>
        <w:tabs>
          <w:tab w:val="right" w:leader="dot" w:pos="10773"/>
        </w:tabs>
        <w:spacing w:line="276" w:lineRule="auto"/>
        <w:ind w:left="142" w:right="140"/>
        <w:rPr>
          <w:rFonts w:ascii="Tahoma" w:hAnsi="Tahoma" w:cs="Tahoma"/>
          <w:bCs/>
          <w:sz w:val="20"/>
          <w:szCs w:val="20"/>
        </w:rPr>
      </w:pPr>
    </w:p>
    <w:p w14:paraId="2765850A" w14:textId="77777777" w:rsidR="00B61C5D" w:rsidRPr="00484C01" w:rsidRDefault="00DA3FF0" w:rsidP="00792A7C">
      <w:pPr>
        <w:tabs>
          <w:tab w:val="right" w:leader="dot" w:pos="10773"/>
        </w:tabs>
        <w:spacing w:line="276" w:lineRule="auto"/>
        <w:ind w:left="142" w:right="140"/>
        <w:jc w:val="both"/>
        <w:rPr>
          <w:rFonts w:ascii="Tahoma" w:hAnsi="Tahoma" w:cs="Tahoma"/>
          <w:bCs/>
          <w:sz w:val="20"/>
          <w:szCs w:val="20"/>
        </w:rPr>
      </w:pPr>
      <w:r w:rsidRPr="00484C01">
        <w:rPr>
          <w:rFonts w:ascii="Tahoma" w:hAnsi="Tahoma" w:cs="Tahoma"/>
          <w:bCs/>
          <w:sz w:val="20"/>
          <w:szCs w:val="20"/>
        </w:rPr>
        <w:t>Pour compléter votre candidature, il est conseillé de joindre tout document complémentaire</w:t>
      </w:r>
      <w:r w:rsidR="00B61C5D" w:rsidRPr="00484C01">
        <w:rPr>
          <w:rFonts w:ascii="Tahoma" w:hAnsi="Tahoma" w:cs="Tahoma"/>
          <w:bCs/>
          <w:sz w:val="20"/>
          <w:szCs w:val="20"/>
        </w:rPr>
        <w:t xml:space="preserve"> dans la limite de cinq </w:t>
      </w:r>
      <w:r w:rsidRPr="00484C01">
        <w:rPr>
          <w:rFonts w:ascii="Tahoma" w:hAnsi="Tahoma" w:cs="Tahoma"/>
          <w:bCs/>
          <w:sz w:val="20"/>
          <w:szCs w:val="20"/>
        </w:rPr>
        <w:t xml:space="preserve">permettant au jury de mieux apprécier la démarche de votre entreprise ou votre projet : </w:t>
      </w:r>
      <w:r w:rsidR="00B61C5D" w:rsidRPr="00484C01">
        <w:rPr>
          <w:rFonts w:ascii="Tahoma" w:hAnsi="Tahoma" w:cs="Tahoma"/>
          <w:bCs/>
          <w:sz w:val="20"/>
          <w:szCs w:val="20"/>
        </w:rPr>
        <w:t>graphiques schématisations et photographies (Fichier en haute définition 300 dpi, jpeg recommandé).</w:t>
      </w:r>
    </w:p>
    <w:p w14:paraId="7CAD9EEE" w14:textId="77777777" w:rsidR="004D1128" w:rsidRPr="00785139" w:rsidRDefault="00B61C5D" w:rsidP="00792A7C">
      <w:pPr>
        <w:tabs>
          <w:tab w:val="right" w:leader="dot" w:pos="10773"/>
        </w:tabs>
        <w:spacing w:line="276" w:lineRule="auto"/>
        <w:ind w:left="142" w:right="140"/>
        <w:jc w:val="both"/>
        <w:rPr>
          <w:rFonts w:ascii="Tahoma" w:hAnsi="Tahoma" w:cs="Tahoma"/>
          <w:b/>
          <w:bCs/>
          <w:sz w:val="20"/>
          <w:szCs w:val="20"/>
        </w:rPr>
      </w:pPr>
      <w:r w:rsidRPr="00785139">
        <w:rPr>
          <w:rFonts w:ascii="Tahoma" w:hAnsi="Tahoma" w:cs="Tahoma"/>
          <w:b/>
          <w:bCs/>
          <w:sz w:val="20"/>
          <w:szCs w:val="20"/>
        </w:rPr>
        <w:t xml:space="preserve">Les images </w:t>
      </w:r>
      <w:r w:rsidR="004D1128" w:rsidRPr="00785139">
        <w:rPr>
          <w:rFonts w:ascii="Tahoma" w:hAnsi="Tahoma" w:cs="Tahoma"/>
          <w:b/>
          <w:bCs/>
          <w:sz w:val="20"/>
          <w:szCs w:val="20"/>
        </w:rPr>
        <w:t xml:space="preserve">représentant des chantiers devront montrer des situations parfaitement conformes aux règles de sécurité applicables aux chantiers </w:t>
      </w:r>
      <w:r w:rsidRPr="00785139">
        <w:rPr>
          <w:rFonts w:ascii="Tahoma" w:hAnsi="Tahoma" w:cs="Tahoma"/>
          <w:b/>
          <w:bCs/>
          <w:sz w:val="20"/>
          <w:szCs w:val="20"/>
        </w:rPr>
        <w:t>(EPI, casques de chantier…)</w:t>
      </w:r>
      <w:r w:rsidR="004D1128" w:rsidRPr="00785139">
        <w:rPr>
          <w:rFonts w:ascii="Tahoma" w:hAnsi="Tahoma" w:cs="Tahoma"/>
          <w:b/>
          <w:bCs/>
          <w:sz w:val="20"/>
          <w:szCs w:val="20"/>
        </w:rPr>
        <w:t>. A défaut la candidature ne sera pas admise.</w:t>
      </w:r>
    </w:p>
    <w:p w14:paraId="2492D8BD" w14:textId="4A0C046F" w:rsidR="00DA3FF0" w:rsidRPr="00605D19" w:rsidRDefault="004B4080" w:rsidP="00605D19">
      <w:pPr>
        <w:tabs>
          <w:tab w:val="right" w:leader="dot" w:pos="10773"/>
        </w:tabs>
        <w:spacing w:line="276" w:lineRule="auto"/>
        <w:ind w:left="142" w:right="140"/>
        <w:jc w:val="both"/>
        <w:rPr>
          <w:rFonts w:ascii="Tahoma" w:hAnsi="Tahoma" w:cs="Tahoma"/>
          <w:b/>
          <w:bCs/>
          <w:sz w:val="20"/>
          <w:szCs w:val="20"/>
        </w:rPr>
      </w:pPr>
      <w:r w:rsidRPr="00785139">
        <w:rPr>
          <w:rFonts w:ascii="Tahoma" w:hAnsi="Tahoma" w:cs="Tahoma"/>
          <w:b/>
          <w:bCs/>
          <w:sz w:val="20"/>
          <w:szCs w:val="20"/>
        </w:rPr>
        <w:t>Les personnes figurant sur les photos transmises doivent avoir donn</w:t>
      </w:r>
      <w:r w:rsidR="00923FA4" w:rsidRPr="00785139">
        <w:rPr>
          <w:rFonts w:ascii="Tahoma" w:hAnsi="Tahoma" w:cs="Tahoma"/>
          <w:b/>
          <w:bCs/>
          <w:sz w:val="20"/>
          <w:szCs w:val="20"/>
        </w:rPr>
        <w:t>é</w:t>
      </w:r>
      <w:r w:rsidRPr="00785139">
        <w:rPr>
          <w:rFonts w:ascii="Tahoma" w:hAnsi="Tahoma" w:cs="Tahoma"/>
          <w:b/>
          <w:bCs/>
          <w:sz w:val="20"/>
          <w:szCs w:val="20"/>
        </w:rPr>
        <w:t xml:space="preserve"> leur autorisation pour la reproduction et la représentation de leur image dans les supports de communication et de promotion des Trophées 2018 et des éditions suivantes.</w:t>
      </w:r>
    </w:p>
    <w:p w14:paraId="06E26788" w14:textId="77777777" w:rsidR="003E2CB1" w:rsidRDefault="003E2CB1" w:rsidP="00792A7C">
      <w:pPr>
        <w:tabs>
          <w:tab w:val="right" w:leader="dot" w:pos="10773"/>
        </w:tabs>
        <w:spacing w:line="276" w:lineRule="auto"/>
        <w:ind w:left="142" w:right="140"/>
        <w:rPr>
          <w:rFonts w:ascii="Tahoma" w:hAnsi="Tahoma" w:cs="Tahoma"/>
          <w:bCs/>
          <w:sz w:val="20"/>
          <w:szCs w:val="20"/>
        </w:rPr>
      </w:pPr>
    </w:p>
    <w:p w14:paraId="13022D5A" w14:textId="08C7BF9D" w:rsidR="003E2CB1" w:rsidRPr="003E2CB1" w:rsidRDefault="003E2CB1" w:rsidP="00792A7C">
      <w:pPr>
        <w:tabs>
          <w:tab w:val="right" w:leader="dot" w:pos="10773"/>
        </w:tabs>
        <w:spacing w:line="276" w:lineRule="auto"/>
        <w:ind w:left="142" w:right="140"/>
        <w:rPr>
          <w:rFonts w:ascii="Tahoma" w:hAnsi="Tahoma" w:cs="Tahoma"/>
          <w:b/>
          <w:bCs/>
          <w:sz w:val="20"/>
          <w:szCs w:val="20"/>
        </w:rPr>
      </w:pPr>
      <w:r w:rsidRPr="003E2CB1">
        <w:rPr>
          <w:rFonts w:ascii="Tahoma" w:hAnsi="Tahoma" w:cs="Tahoma"/>
          <w:b/>
          <w:bCs/>
          <w:sz w:val="20"/>
          <w:szCs w:val="20"/>
        </w:rPr>
        <w:t xml:space="preserve"> Liste des documents annexes : </w:t>
      </w:r>
    </w:p>
    <w:p w14:paraId="149A69EB" w14:textId="77777777" w:rsidR="003E2CB1" w:rsidRDefault="003E2CB1" w:rsidP="00792A7C">
      <w:pPr>
        <w:tabs>
          <w:tab w:val="right" w:leader="dot" w:pos="10773"/>
        </w:tabs>
        <w:spacing w:line="276" w:lineRule="auto"/>
        <w:ind w:left="142" w:right="140"/>
        <w:rPr>
          <w:rFonts w:ascii="Tahoma" w:hAnsi="Tahoma" w:cs="Tahoma"/>
          <w:bCs/>
          <w:sz w:val="20"/>
          <w:szCs w:val="20"/>
        </w:rPr>
      </w:pPr>
    </w:p>
    <w:p w14:paraId="23A827C8"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050AEA8B"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0ED48388" w14:textId="77777777" w:rsidR="003E2CB1" w:rsidRPr="00484C01" w:rsidRDefault="003E2CB1"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09C6B241"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6B123C8"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74B68406" w14:textId="77777777" w:rsidR="003E2CB1" w:rsidRPr="00484C01" w:rsidRDefault="003E2CB1" w:rsidP="00792A7C">
      <w:pPr>
        <w:tabs>
          <w:tab w:val="right" w:leader="dot" w:pos="10773"/>
        </w:tabs>
        <w:spacing w:line="276" w:lineRule="auto"/>
        <w:ind w:left="142" w:right="140"/>
        <w:rPr>
          <w:rFonts w:ascii="Tahoma" w:hAnsi="Tahoma" w:cs="Tahoma"/>
          <w:bCs/>
          <w:smallCaps/>
          <w:sz w:val="20"/>
          <w:szCs w:val="20"/>
        </w:rPr>
      </w:pPr>
      <w:r w:rsidRPr="00484C01">
        <w:rPr>
          <w:rFonts w:ascii="Tahoma" w:hAnsi="Tahoma" w:cs="Tahoma"/>
          <w:bCs/>
          <w:smallCaps/>
          <w:sz w:val="20"/>
          <w:szCs w:val="20"/>
        </w:rPr>
        <w:tab/>
      </w:r>
    </w:p>
    <w:p w14:paraId="18F3C841" w14:textId="77777777" w:rsidR="003E2CB1" w:rsidRPr="00484C01" w:rsidRDefault="003E2CB1" w:rsidP="00792A7C">
      <w:pPr>
        <w:tabs>
          <w:tab w:val="right" w:leader="dot" w:pos="10773"/>
        </w:tabs>
        <w:spacing w:line="276" w:lineRule="auto"/>
        <w:ind w:left="142" w:right="140"/>
        <w:rPr>
          <w:rFonts w:ascii="Tahoma" w:hAnsi="Tahoma" w:cs="Tahoma"/>
          <w:sz w:val="20"/>
          <w:szCs w:val="20"/>
        </w:rPr>
      </w:pPr>
      <w:r w:rsidRPr="00484C01">
        <w:rPr>
          <w:rFonts w:ascii="Tahoma" w:hAnsi="Tahoma" w:cs="Tahoma"/>
          <w:sz w:val="20"/>
          <w:szCs w:val="20"/>
        </w:rPr>
        <w:tab/>
      </w:r>
    </w:p>
    <w:p w14:paraId="2B241E39" w14:textId="08360FF5" w:rsidR="003E2CB1" w:rsidRPr="00E60D55" w:rsidRDefault="003E2CB1" w:rsidP="00E60D55">
      <w:pPr>
        <w:tabs>
          <w:tab w:val="right" w:leader="dot" w:pos="10773"/>
        </w:tabs>
        <w:spacing w:line="276" w:lineRule="auto"/>
        <w:ind w:left="142" w:right="140"/>
        <w:rPr>
          <w:rFonts w:ascii="Tahoma" w:hAnsi="Tahoma" w:cs="Tahoma"/>
          <w:bCs/>
          <w:smallCaps/>
          <w:sz w:val="20"/>
          <w:szCs w:val="20"/>
        </w:rPr>
        <w:sectPr w:rsidR="003E2CB1" w:rsidRPr="00E60D55" w:rsidSect="003C478C">
          <w:headerReference w:type="even" r:id="rId17"/>
          <w:headerReference w:type="default" r:id="rId18"/>
          <w:footerReference w:type="default" r:id="rId19"/>
          <w:headerReference w:type="first" r:id="rId20"/>
          <w:type w:val="continuous"/>
          <w:pgSz w:w="11906" w:h="16838" w:code="9"/>
          <w:pgMar w:top="567" w:right="567" w:bottom="567" w:left="567" w:header="397" w:footer="238" w:gutter="0"/>
          <w:cols w:space="708"/>
          <w:docGrid w:linePitch="360"/>
        </w:sectPr>
      </w:pPr>
    </w:p>
    <w:p w14:paraId="5D0D636E" w14:textId="027239C8" w:rsidR="00EC29A4" w:rsidRPr="00484C01" w:rsidRDefault="00EC29A4" w:rsidP="00E60D55">
      <w:pPr>
        <w:tabs>
          <w:tab w:val="right" w:leader="dot" w:pos="10773"/>
        </w:tabs>
        <w:spacing w:line="276" w:lineRule="auto"/>
        <w:ind w:right="140"/>
        <w:rPr>
          <w:rFonts w:ascii="Tahoma" w:hAnsi="Tahoma" w:cs="Tahoma"/>
          <w:sz w:val="20"/>
          <w:szCs w:val="20"/>
        </w:rPr>
        <w:sectPr w:rsidR="00EC29A4" w:rsidRPr="00484C01" w:rsidSect="007B2C49">
          <w:headerReference w:type="even" r:id="rId21"/>
          <w:headerReference w:type="default" r:id="rId22"/>
          <w:headerReference w:type="first" r:id="rId23"/>
          <w:pgSz w:w="11906" w:h="16838" w:code="9"/>
          <w:pgMar w:top="567" w:right="567" w:bottom="567" w:left="567" w:header="397" w:footer="238" w:gutter="0"/>
          <w:cols w:space="708"/>
          <w:docGrid w:linePitch="360"/>
        </w:sectPr>
      </w:pPr>
    </w:p>
    <w:p w14:paraId="21DC7A2D" w14:textId="1D0EEC9E" w:rsidR="00F70A59" w:rsidRPr="00484C01" w:rsidRDefault="00E60D55" w:rsidP="00E60D55">
      <w:pPr>
        <w:shd w:val="clear" w:color="auto" w:fill="FFFFFF"/>
        <w:tabs>
          <w:tab w:val="center" w:pos="5387"/>
        </w:tabs>
        <w:spacing w:line="276" w:lineRule="auto"/>
        <w:ind w:right="140"/>
        <w:jc w:val="both"/>
        <w:outlineLvl w:val="1"/>
        <w:rPr>
          <w:rFonts w:ascii="Tahoma" w:hAnsi="Tahoma" w:cs="Tahoma"/>
          <w:b/>
          <w:color w:val="E36C0A" w:themeColor="accent6" w:themeShade="BF"/>
          <w:sz w:val="20"/>
        </w:rPr>
      </w:pPr>
      <w:r>
        <w:rPr>
          <w:rFonts w:ascii="Tahoma" w:hAnsi="Tahoma" w:cs="Tahoma"/>
          <w:b/>
          <w:color w:val="E36C0A" w:themeColor="accent6" w:themeShade="BF"/>
          <w:sz w:val="20"/>
        </w:rPr>
        <w:t xml:space="preserve">  </w:t>
      </w:r>
      <w:r w:rsidR="00F70A59" w:rsidRPr="00484C01">
        <w:rPr>
          <w:rFonts w:ascii="Tahoma" w:hAnsi="Tahoma" w:cs="Tahoma"/>
          <w:b/>
          <w:color w:val="E36C0A" w:themeColor="accent6" w:themeShade="BF"/>
          <w:sz w:val="20"/>
        </w:rPr>
        <w:t>&gt; ARTICLE 1 - ORGANISATEUR</w:t>
      </w:r>
      <w:r w:rsidR="00605D19">
        <w:rPr>
          <w:rFonts w:ascii="Tahoma" w:hAnsi="Tahoma" w:cs="Tahoma"/>
          <w:b/>
          <w:color w:val="E36C0A" w:themeColor="accent6" w:themeShade="BF"/>
          <w:sz w:val="20"/>
        </w:rPr>
        <w:tab/>
      </w:r>
    </w:p>
    <w:p w14:paraId="2247D5A9" w14:textId="77777777" w:rsidR="00F70A59" w:rsidRPr="00484C01" w:rsidRDefault="00F70A59" w:rsidP="00792A7C">
      <w:pPr>
        <w:widowControl w:val="0"/>
        <w:autoSpaceDE w:val="0"/>
        <w:autoSpaceDN w:val="0"/>
        <w:adjustRightInd w:val="0"/>
        <w:spacing w:line="276" w:lineRule="auto"/>
        <w:ind w:left="142" w:right="140"/>
        <w:jc w:val="both"/>
        <w:rPr>
          <w:rFonts w:ascii="Tahoma" w:eastAsia="Calibri" w:hAnsi="Tahoma" w:cs="Tahoma"/>
          <w:sz w:val="20"/>
          <w:szCs w:val="22"/>
          <w:lang w:eastAsia="en-US"/>
        </w:rPr>
      </w:pPr>
    </w:p>
    <w:p w14:paraId="38DC688C" w14:textId="77777777" w:rsidR="00F70A59" w:rsidRPr="00484C01" w:rsidRDefault="00F70A59" w:rsidP="00792A7C">
      <w:pPr>
        <w:widowControl w:val="0"/>
        <w:autoSpaceDE w:val="0"/>
        <w:autoSpaceDN w:val="0"/>
        <w:adjustRightInd w:val="0"/>
        <w:spacing w:line="276" w:lineRule="auto"/>
        <w:ind w:left="142" w:right="140"/>
        <w:jc w:val="both"/>
        <w:rPr>
          <w:rFonts w:ascii="Tahoma" w:hAnsi="Tahoma" w:cs="Tahoma"/>
          <w:sz w:val="20"/>
        </w:rPr>
      </w:pPr>
      <w:r w:rsidRPr="00484C01">
        <w:rPr>
          <w:rFonts w:ascii="Tahoma" w:hAnsi="Tahoma" w:cs="Tahoma"/>
          <w:sz w:val="20"/>
        </w:rPr>
        <w:t xml:space="preserve">GROUPE MONITEUR, S.A.S au capital de 333.900 euros, dont le siège est à </w:t>
      </w:r>
      <w:r w:rsidR="006249A3" w:rsidRPr="00484C01">
        <w:rPr>
          <w:rFonts w:ascii="Tahoma" w:hAnsi="Tahoma" w:cs="Tahoma"/>
          <w:sz w:val="20"/>
        </w:rPr>
        <w:t>Antony (92186), BP 20156 - Antony Parc II, 10 place du général de Gaulle</w:t>
      </w:r>
      <w:r w:rsidRPr="00484C01">
        <w:rPr>
          <w:rFonts w:ascii="Tahoma" w:hAnsi="Tahoma" w:cs="Tahoma"/>
          <w:sz w:val="20"/>
        </w:rPr>
        <w:t>, agissant poursuites et diligences de ses représentants légaux domiciliés en cette qualité audit siège, est l’organisateur de</w:t>
      </w:r>
      <w:r w:rsidR="00F164C1" w:rsidRPr="00484C01">
        <w:rPr>
          <w:rFonts w:ascii="Tahoma" w:hAnsi="Tahoma" w:cs="Tahoma"/>
          <w:sz w:val="20"/>
        </w:rPr>
        <w:t>s</w:t>
      </w:r>
      <w:r w:rsidRPr="00484C01">
        <w:rPr>
          <w:rFonts w:ascii="Tahoma" w:hAnsi="Tahoma" w:cs="Tahoma"/>
          <w:sz w:val="20"/>
        </w:rPr>
        <w:t xml:space="preserve"> Trophées</w:t>
      </w:r>
      <w:r w:rsidR="00F164C1" w:rsidRPr="00484C01">
        <w:rPr>
          <w:rFonts w:ascii="Tahoma" w:hAnsi="Tahoma" w:cs="Tahoma"/>
          <w:sz w:val="20"/>
        </w:rPr>
        <w:t xml:space="preserve"> des TP</w:t>
      </w:r>
      <w:r w:rsidR="004D1128" w:rsidRPr="00484C01">
        <w:rPr>
          <w:rFonts w:ascii="Tahoma" w:hAnsi="Tahoma" w:cs="Tahoma"/>
          <w:sz w:val="20"/>
        </w:rPr>
        <w:t xml:space="preserve"> 2018</w:t>
      </w:r>
      <w:r w:rsidRPr="00484C01">
        <w:rPr>
          <w:rFonts w:ascii="Tahoma" w:hAnsi="Tahoma" w:cs="Tahoma"/>
          <w:sz w:val="20"/>
        </w:rPr>
        <w:t>.</w:t>
      </w:r>
    </w:p>
    <w:p w14:paraId="7AA38684" w14:textId="77777777" w:rsidR="00F70A59" w:rsidRPr="00484C01" w:rsidRDefault="00F70A59" w:rsidP="00792A7C">
      <w:pPr>
        <w:shd w:val="clear" w:color="auto" w:fill="FFFFFF"/>
        <w:spacing w:line="276" w:lineRule="auto"/>
        <w:ind w:left="142" w:right="140"/>
        <w:jc w:val="both"/>
        <w:outlineLvl w:val="1"/>
        <w:rPr>
          <w:rFonts w:ascii="Tahoma" w:hAnsi="Tahoma" w:cs="Tahoma"/>
          <w:b/>
          <w:bCs/>
          <w:caps/>
          <w:color w:val="000000"/>
          <w:sz w:val="18"/>
          <w:szCs w:val="22"/>
        </w:rPr>
      </w:pPr>
    </w:p>
    <w:p w14:paraId="6E6C76FA"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2 - OBJET</w:t>
      </w:r>
    </w:p>
    <w:p w14:paraId="521D4CEE" w14:textId="77777777" w:rsidR="00F70A59" w:rsidRPr="00484C01" w:rsidRDefault="00F70A59" w:rsidP="00792A7C">
      <w:pPr>
        <w:shd w:val="clear" w:color="auto" w:fill="FFFFFF"/>
        <w:spacing w:line="276" w:lineRule="auto"/>
        <w:ind w:left="142" w:right="140"/>
        <w:jc w:val="both"/>
        <w:outlineLvl w:val="1"/>
        <w:rPr>
          <w:rFonts w:ascii="Tahoma" w:hAnsi="Tahoma" w:cs="Tahoma"/>
          <w:b/>
          <w:bCs/>
          <w:caps/>
          <w:color w:val="000000"/>
          <w:sz w:val="18"/>
          <w:szCs w:val="22"/>
        </w:rPr>
      </w:pPr>
    </w:p>
    <w:p w14:paraId="491D26E5" w14:textId="77777777" w:rsidR="004D1128" w:rsidRPr="00484C01" w:rsidRDefault="00F70A59" w:rsidP="00792A7C">
      <w:pPr>
        <w:shd w:val="clear" w:color="auto" w:fill="FFFFFF"/>
        <w:spacing w:line="276" w:lineRule="auto"/>
        <w:ind w:left="142" w:right="140"/>
        <w:jc w:val="both"/>
        <w:rPr>
          <w:rFonts w:ascii="Tahoma" w:hAnsi="Tahoma" w:cs="Tahoma"/>
          <w:sz w:val="20"/>
        </w:rPr>
      </w:pPr>
      <w:r w:rsidRPr="00484C01">
        <w:rPr>
          <w:rFonts w:ascii="Tahoma" w:hAnsi="Tahoma" w:cs="Tahoma"/>
          <w:sz w:val="20"/>
        </w:rPr>
        <w:t>Le présent Règlement a pour objet de définir les modalités générales de la participation aux Trophées</w:t>
      </w:r>
      <w:r w:rsidR="00536581" w:rsidRPr="00484C01">
        <w:rPr>
          <w:rFonts w:ascii="Tahoma" w:hAnsi="Tahoma" w:cs="Tahoma"/>
          <w:sz w:val="20"/>
        </w:rPr>
        <w:t xml:space="preserve"> des TP</w:t>
      </w:r>
      <w:r w:rsidRPr="00484C01">
        <w:rPr>
          <w:rFonts w:ascii="Tahoma" w:hAnsi="Tahoma" w:cs="Tahoma"/>
          <w:sz w:val="20"/>
        </w:rPr>
        <w:t xml:space="preserve"> organisés par l’Organisateur.</w:t>
      </w:r>
      <w:r w:rsidR="00536581" w:rsidRPr="00484C01">
        <w:rPr>
          <w:rFonts w:ascii="Tahoma" w:hAnsi="Tahoma" w:cs="Tahoma"/>
          <w:sz w:val="20"/>
        </w:rPr>
        <w:t xml:space="preserve"> </w:t>
      </w:r>
    </w:p>
    <w:p w14:paraId="7E69F043" w14:textId="77777777" w:rsidR="00923FA4" w:rsidRDefault="00923FA4" w:rsidP="00792A7C">
      <w:pPr>
        <w:shd w:val="clear" w:color="auto" w:fill="FFFFFF"/>
        <w:spacing w:line="276" w:lineRule="auto"/>
        <w:ind w:left="142" w:right="140"/>
        <w:jc w:val="both"/>
        <w:rPr>
          <w:rFonts w:ascii="Tahoma" w:hAnsi="Tahoma" w:cs="Tahoma"/>
          <w:sz w:val="20"/>
        </w:rPr>
      </w:pPr>
      <w:r>
        <w:rPr>
          <w:rFonts w:ascii="Tahoma" w:hAnsi="Tahoma" w:cs="Tahoma"/>
          <w:sz w:val="20"/>
        </w:rPr>
        <w:t xml:space="preserve">Les 6 </w:t>
      </w:r>
      <w:r w:rsidR="00536581" w:rsidRPr="00484C01">
        <w:rPr>
          <w:rFonts w:ascii="Tahoma" w:hAnsi="Tahoma" w:cs="Tahoma"/>
          <w:sz w:val="20"/>
        </w:rPr>
        <w:t xml:space="preserve">trophées ont pour objectif de récompenser des entreprises </w:t>
      </w:r>
      <w:r>
        <w:rPr>
          <w:rFonts w:ascii="Tahoma" w:hAnsi="Tahoma" w:cs="Tahoma"/>
          <w:sz w:val="20"/>
        </w:rPr>
        <w:t xml:space="preserve">du secteur des Travaux Publics </w:t>
      </w:r>
      <w:r w:rsidRPr="00923FA4">
        <w:rPr>
          <w:rFonts w:ascii="Tahoma" w:hAnsi="Tahoma" w:cs="Tahoma"/>
          <w:sz w:val="20"/>
        </w:rPr>
        <w:t>mett</w:t>
      </w:r>
      <w:r>
        <w:rPr>
          <w:rFonts w:ascii="Tahoma" w:hAnsi="Tahoma" w:cs="Tahoma"/>
          <w:sz w:val="20"/>
        </w:rPr>
        <w:t>ant</w:t>
      </w:r>
      <w:r w:rsidRPr="00923FA4">
        <w:rPr>
          <w:rFonts w:ascii="Tahoma" w:hAnsi="Tahoma" w:cs="Tahoma"/>
          <w:sz w:val="20"/>
        </w:rPr>
        <w:t xml:space="preserve"> en avant l’innovation, les bonnes pratiques et les technologies numériques</w:t>
      </w:r>
      <w:r>
        <w:rPr>
          <w:rFonts w:ascii="Tahoma" w:hAnsi="Tahoma" w:cs="Tahoma"/>
          <w:sz w:val="20"/>
        </w:rPr>
        <w:t>.</w:t>
      </w:r>
    </w:p>
    <w:p w14:paraId="62AD9705" w14:textId="309FB335" w:rsidR="00F70A59" w:rsidRPr="00605D19" w:rsidRDefault="00923FA4" w:rsidP="00605D19">
      <w:pPr>
        <w:shd w:val="clear" w:color="auto" w:fill="FFFFFF"/>
        <w:spacing w:line="276" w:lineRule="auto"/>
        <w:ind w:left="142" w:right="140"/>
        <w:jc w:val="both"/>
        <w:rPr>
          <w:rFonts w:ascii="Tahoma" w:hAnsi="Tahoma" w:cs="Tahoma"/>
          <w:sz w:val="20"/>
        </w:rPr>
      </w:pPr>
      <w:r>
        <w:rPr>
          <w:rFonts w:ascii="Tahoma" w:hAnsi="Tahoma" w:cs="Tahoma"/>
          <w:sz w:val="20"/>
        </w:rPr>
        <w:t>Ces entreprises doivent être</w:t>
      </w:r>
      <w:r w:rsidRPr="00923FA4">
        <w:rPr>
          <w:rFonts w:ascii="Tahoma" w:hAnsi="Tahoma" w:cs="Tahoma"/>
          <w:sz w:val="20"/>
        </w:rPr>
        <w:t xml:space="preserve"> </w:t>
      </w:r>
      <w:r w:rsidR="004D1128" w:rsidRPr="00484C01">
        <w:rPr>
          <w:rFonts w:ascii="Tahoma" w:hAnsi="Tahoma" w:cs="Tahoma"/>
          <w:sz w:val="20"/>
        </w:rPr>
        <w:t xml:space="preserve">adhérentes de la FNTP </w:t>
      </w:r>
      <w:r>
        <w:rPr>
          <w:rFonts w:ascii="Tahoma" w:hAnsi="Tahoma" w:cs="Tahoma"/>
          <w:sz w:val="20"/>
        </w:rPr>
        <w:t xml:space="preserve">en 2018 ou pour le trophée </w:t>
      </w:r>
      <w:r w:rsidR="00AC34D5">
        <w:rPr>
          <w:rFonts w:ascii="Tahoma" w:hAnsi="Tahoma" w:cs="Tahoma"/>
          <w:sz w:val="20"/>
        </w:rPr>
        <w:t>Jeunes Pousses TP</w:t>
      </w:r>
      <w:r>
        <w:rPr>
          <w:rFonts w:ascii="Tahoma" w:hAnsi="Tahoma" w:cs="Tahoma"/>
          <w:sz w:val="20"/>
        </w:rPr>
        <w:t xml:space="preserve"> avoir </w:t>
      </w:r>
      <w:r w:rsidR="004D1128" w:rsidRPr="00484C01">
        <w:rPr>
          <w:rFonts w:ascii="Tahoma" w:hAnsi="Tahoma" w:cs="Tahoma"/>
          <w:sz w:val="20"/>
        </w:rPr>
        <w:t>moins de 5 ans</w:t>
      </w:r>
      <w:r>
        <w:rPr>
          <w:rFonts w:ascii="Tahoma" w:hAnsi="Tahoma" w:cs="Tahoma"/>
          <w:sz w:val="20"/>
        </w:rPr>
        <w:t xml:space="preserve"> d’existence.</w:t>
      </w:r>
    </w:p>
    <w:p w14:paraId="388790E7" w14:textId="77777777" w:rsidR="00F70A59" w:rsidRPr="00484C01" w:rsidRDefault="00F70A59" w:rsidP="00792A7C">
      <w:pPr>
        <w:shd w:val="clear" w:color="auto" w:fill="FFFFFF"/>
        <w:spacing w:line="276" w:lineRule="auto"/>
        <w:ind w:left="142" w:right="140"/>
        <w:jc w:val="both"/>
        <w:rPr>
          <w:rFonts w:ascii="Tahoma" w:hAnsi="Tahoma" w:cs="Tahoma"/>
          <w:color w:val="000000"/>
          <w:sz w:val="18"/>
          <w:szCs w:val="22"/>
        </w:rPr>
      </w:pPr>
    </w:p>
    <w:p w14:paraId="43CED1F3"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 xml:space="preserve">&gt; ARTICLE 3 - </w:t>
      </w:r>
      <w:r w:rsidR="00474B21" w:rsidRPr="00923FA4">
        <w:rPr>
          <w:rFonts w:ascii="Tahoma" w:hAnsi="Tahoma" w:cs="Tahoma"/>
          <w:b/>
          <w:color w:val="E36C0A" w:themeColor="accent6" w:themeShade="BF"/>
          <w:sz w:val="20"/>
        </w:rPr>
        <w:t>DESCRIPTIF</w:t>
      </w:r>
      <w:r w:rsidRPr="00923FA4">
        <w:rPr>
          <w:rFonts w:ascii="Tahoma" w:hAnsi="Tahoma" w:cs="Tahoma"/>
          <w:b/>
          <w:color w:val="E36C0A" w:themeColor="accent6" w:themeShade="BF"/>
          <w:sz w:val="20"/>
        </w:rPr>
        <w:t xml:space="preserve"> </w:t>
      </w:r>
      <w:r w:rsidRPr="00484C01">
        <w:rPr>
          <w:rFonts w:ascii="Tahoma" w:hAnsi="Tahoma" w:cs="Tahoma"/>
          <w:b/>
          <w:color w:val="E36C0A" w:themeColor="accent6" w:themeShade="BF"/>
          <w:sz w:val="20"/>
        </w:rPr>
        <w:t>DE</w:t>
      </w:r>
      <w:r w:rsidR="002D6793" w:rsidRPr="00484C01">
        <w:rPr>
          <w:rFonts w:ascii="Tahoma" w:hAnsi="Tahoma" w:cs="Tahoma"/>
          <w:b/>
          <w:color w:val="E36C0A" w:themeColor="accent6" w:themeShade="BF"/>
          <w:sz w:val="20"/>
        </w:rPr>
        <w:t>S</w:t>
      </w:r>
      <w:r w:rsidRPr="00484C01">
        <w:rPr>
          <w:rFonts w:ascii="Tahoma" w:hAnsi="Tahoma" w:cs="Tahoma"/>
          <w:b/>
          <w:color w:val="E36C0A" w:themeColor="accent6" w:themeShade="BF"/>
          <w:sz w:val="20"/>
        </w:rPr>
        <w:t xml:space="preserve"> TROPHEES</w:t>
      </w:r>
    </w:p>
    <w:p w14:paraId="70591D8F" w14:textId="77777777" w:rsidR="00F70A59" w:rsidRPr="00484C01" w:rsidRDefault="00F70A59" w:rsidP="00792A7C">
      <w:pPr>
        <w:shd w:val="clear" w:color="auto" w:fill="FFFFFF"/>
        <w:spacing w:line="276" w:lineRule="auto"/>
        <w:ind w:left="142" w:right="140"/>
        <w:jc w:val="both"/>
        <w:outlineLvl w:val="1"/>
        <w:rPr>
          <w:rFonts w:ascii="Tahoma" w:hAnsi="Tahoma" w:cs="Tahoma"/>
          <w:b/>
          <w:bCs/>
          <w:caps/>
          <w:color w:val="000000"/>
          <w:sz w:val="18"/>
          <w:szCs w:val="22"/>
        </w:rPr>
      </w:pPr>
    </w:p>
    <w:p w14:paraId="25CFDF54" w14:textId="77777777" w:rsidR="00B61E2A" w:rsidRPr="00484C01" w:rsidRDefault="00F70A59" w:rsidP="00792A7C">
      <w:pPr>
        <w:spacing w:line="276" w:lineRule="auto"/>
        <w:ind w:left="142" w:right="140"/>
        <w:rPr>
          <w:rFonts w:ascii="Tahoma" w:hAnsi="Tahoma" w:cs="Tahoma"/>
          <w:sz w:val="20"/>
        </w:rPr>
      </w:pPr>
      <w:r w:rsidRPr="00484C01">
        <w:rPr>
          <w:rFonts w:ascii="Tahoma" w:hAnsi="Tahoma" w:cs="Tahoma"/>
          <w:sz w:val="20"/>
          <w:szCs w:val="22"/>
        </w:rPr>
        <w:t>3.1</w:t>
      </w:r>
      <w:r w:rsidRPr="00484C01">
        <w:rPr>
          <w:rFonts w:ascii="Tahoma" w:hAnsi="Tahoma" w:cs="Tahoma"/>
          <w:sz w:val="20"/>
          <w:szCs w:val="22"/>
        </w:rPr>
        <w:tab/>
      </w:r>
      <w:r w:rsidR="00A35B43" w:rsidRPr="00484C01">
        <w:rPr>
          <w:rFonts w:ascii="Tahoma" w:hAnsi="Tahoma" w:cs="Tahoma"/>
          <w:sz w:val="20"/>
        </w:rPr>
        <w:t>Sous réserve d’un nombre de candidatures suffisant, l’Organisateur désignera des Nommés et un ou plusieurs Lauréat(s) dans chacun</w:t>
      </w:r>
      <w:r w:rsidR="00EB4BDF" w:rsidRPr="00484C01">
        <w:rPr>
          <w:rFonts w:ascii="Tahoma" w:hAnsi="Tahoma" w:cs="Tahoma"/>
          <w:sz w:val="20"/>
        </w:rPr>
        <w:t>e</w:t>
      </w:r>
      <w:r w:rsidR="00A35B43" w:rsidRPr="00484C01">
        <w:rPr>
          <w:rFonts w:ascii="Tahoma" w:hAnsi="Tahoma" w:cs="Tahoma"/>
          <w:sz w:val="20"/>
        </w:rPr>
        <w:t xml:space="preserve"> des catégories suivantes : </w:t>
      </w:r>
    </w:p>
    <w:p w14:paraId="32B74E0B" w14:textId="77777777" w:rsidR="004D1128" w:rsidRPr="00484C01" w:rsidRDefault="004D1128" w:rsidP="00792A7C">
      <w:pPr>
        <w:spacing w:line="276" w:lineRule="auto"/>
        <w:ind w:left="142" w:right="140"/>
        <w:rPr>
          <w:rFonts w:ascii="Tahoma" w:hAnsi="Tahoma" w:cs="Tahoma"/>
          <w:b/>
          <w:color w:val="E36C0A" w:themeColor="accent6" w:themeShade="BF"/>
          <w:sz w:val="20"/>
          <w:szCs w:val="20"/>
        </w:rPr>
      </w:pPr>
    </w:p>
    <w:p w14:paraId="3D39BC23" w14:textId="77777777" w:rsidR="004D1128" w:rsidRPr="00484C01" w:rsidRDefault="004D1128" w:rsidP="00792A7C">
      <w:pPr>
        <w:pStyle w:val="Paragraphedeliste"/>
        <w:numPr>
          <w:ilvl w:val="0"/>
          <w:numId w:val="27"/>
        </w:numPr>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Trophée Techniques et Recherche</w:t>
      </w:r>
      <w:r w:rsidRPr="00484C01">
        <w:rPr>
          <w:rFonts w:ascii="Tahoma" w:hAnsi="Tahoma" w:cs="Tahoma"/>
          <w:b/>
          <w:color w:val="E36C0A" w:themeColor="accent6" w:themeShade="BF"/>
          <w:sz w:val="18"/>
          <w:szCs w:val="20"/>
        </w:rPr>
        <w:t> :</w:t>
      </w:r>
    </w:p>
    <w:p w14:paraId="6AF350C5" w14:textId="77777777" w:rsidR="004D1128" w:rsidRPr="00484C01" w:rsidRDefault="004D1128" w:rsidP="00792A7C">
      <w:pPr>
        <w:spacing w:after="200"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Récompense les innovations émanant d’une ou plusieurs entreprises de Travaux Publics ou une recherche collaborative impliquant entreprise(s) et organisme(s) de recherche susceptibles de contribuer à l’amélioration des performances et de la productivité (conception des ouvrages, procédés d’exécution, produit…).</w:t>
      </w:r>
    </w:p>
    <w:p w14:paraId="136E8F67" w14:textId="77777777" w:rsidR="004D1128" w:rsidRPr="00484C01" w:rsidRDefault="004D1128" w:rsidP="00792A7C">
      <w:pPr>
        <w:pStyle w:val="Paragraphedeliste"/>
        <w:numPr>
          <w:ilvl w:val="0"/>
          <w:numId w:val="27"/>
        </w:numPr>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Trophée Matériels et usages</w:t>
      </w:r>
      <w:r w:rsidRPr="00484C01">
        <w:rPr>
          <w:rFonts w:ascii="Tahoma" w:hAnsi="Tahoma" w:cs="Tahoma"/>
          <w:b/>
          <w:color w:val="E36C0A" w:themeColor="accent6" w:themeShade="BF"/>
          <w:sz w:val="18"/>
          <w:szCs w:val="20"/>
        </w:rPr>
        <w:t> :</w:t>
      </w:r>
    </w:p>
    <w:p w14:paraId="13802362" w14:textId="77777777" w:rsidR="004D1128" w:rsidRPr="00484C01" w:rsidRDefault="004D1128" w:rsidP="00792A7C">
      <w:pPr>
        <w:spacing w:after="200" w:line="276" w:lineRule="auto"/>
        <w:ind w:left="142" w:right="140"/>
        <w:jc w:val="both"/>
        <w:rPr>
          <w:rFonts w:ascii="Tahoma" w:hAnsi="Tahoma" w:cs="Tahoma"/>
          <w:b/>
          <w:color w:val="E36C0A" w:themeColor="accent6" w:themeShade="BF"/>
          <w:sz w:val="18"/>
          <w:szCs w:val="20"/>
        </w:rPr>
      </w:pPr>
      <w:r w:rsidRPr="00484C01">
        <w:rPr>
          <w:rFonts w:ascii="Tahoma" w:eastAsia="Calibri" w:hAnsi="Tahoma" w:cs="Tahoma"/>
          <w:sz w:val="20"/>
          <w:szCs w:val="22"/>
          <w:lang w:eastAsia="en-US"/>
        </w:rPr>
        <w:t>Récompense les entreprises de Travaux Publics pour des réalisations dans les processus liés à l’organisation, les méthodes, l’utilisation et la gestion des matériels et équipements dans l’entreprise ou sur les chantiers. Les réalisations inspirées ou transférées à d’autres secteurs d’activités, mais innovantes pour les travaux publics, sont invités à concourir. Ces actions innovantes pour le secteur doivent avoir un impact significatif sur les performances et la productivité du domaine concerné.</w:t>
      </w:r>
    </w:p>
    <w:p w14:paraId="35DA2C96" w14:textId="77777777" w:rsidR="004D1128" w:rsidRPr="00484C01" w:rsidRDefault="004D1128" w:rsidP="00792A7C">
      <w:pPr>
        <w:pStyle w:val="Paragraphedeliste"/>
        <w:numPr>
          <w:ilvl w:val="0"/>
          <w:numId w:val="27"/>
        </w:numPr>
        <w:autoSpaceDE w:val="0"/>
        <w:autoSpaceDN w:val="0"/>
        <w:adjustRightInd w:val="0"/>
        <w:spacing w:line="276" w:lineRule="auto"/>
        <w:ind w:left="142" w:right="140" w:firstLine="0"/>
        <w:rPr>
          <w:rFonts w:ascii="Tahoma" w:hAnsi="Tahoma" w:cs="Tahoma"/>
          <w:b/>
          <w:color w:val="E36C0A" w:themeColor="accent6" w:themeShade="BF"/>
          <w:sz w:val="18"/>
          <w:szCs w:val="20"/>
        </w:rPr>
      </w:pPr>
      <w:r w:rsidRPr="00484C01">
        <w:rPr>
          <w:rFonts w:ascii="Tahoma" w:hAnsi="Tahoma" w:cs="Tahoma"/>
          <w:b/>
          <w:color w:val="E36C0A" w:themeColor="accent6" w:themeShade="BF"/>
          <w:sz w:val="20"/>
          <w:szCs w:val="20"/>
        </w:rPr>
        <w:t xml:space="preserve">Trophée Performance environnementale et énergétique : </w:t>
      </w:r>
      <w:r w:rsidRPr="00484C01">
        <w:rPr>
          <w:rFonts w:ascii="Tahoma" w:hAnsi="Tahoma" w:cs="Tahoma"/>
          <w:b/>
          <w:color w:val="E36C0A" w:themeColor="accent6" w:themeShade="BF"/>
          <w:sz w:val="18"/>
          <w:szCs w:val="20"/>
        </w:rPr>
        <w:t xml:space="preserve"> </w:t>
      </w:r>
    </w:p>
    <w:p w14:paraId="29129006" w14:textId="77777777" w:rsidR="00792A7C" w:rsidRPr="00792A7C" w:rsidRDefault="00792A7C" w:rsidP="00792A7C">
      <w:pPr>
        <w:autoSpaceDE w:val="0"/>
        <w:autoSpaceDN w:val="0"/>
        <w:spacing w:line="276" w:lineRule="auto"/>
        <w:ind w:left="142" w:right="140"/>
        <w:rPr>
          <w:rFonts w:ascii="Tahoma" w:hAnsi="Tahoma" w:cs="Tahoma"/>
          <w:sz w:val="18"/>
          <w:szCs w:val="22"/>
        </w:rPr>
      </w:pPr>
      <w:r w:rsidRPr="00792A7C">
        <w:rPr>
          <w:rFonts w:ascii="Tahoma" w:hAnsi="Tahoma" w:cs="Tahoma"/>
          <w:sz w:val="20"/>
        </w:rPr>
        <w:t>La catégorie Performance environnementale et énergétique récompense les pratiques, procédés et modalités d’organisation innovantes ou exemplaires sur les thématiques suivantes :</w:t>
      </w:r>
    </w:p>
    <w:p w14:paraId="482C07C7" w14:textId="454BD861"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Pr>
          <w:rFonts w:ascii="Tahoma" w:hAnsi="Tahoma" w:cs="Tahoma"/>
          <w:sz w:val="20"/>
        </w:rPr>
        <w:t>L</w:t>
      </w:r>
      <w:r w:rsidRPr="00792A7C">
        <w:rPr>
          <w:rFonts w:ascii="Tahoma" w:hAnsi="Tahoma" w:cs="Tahoma"/>
          <w:sz w:val="20"/>
        </w:rPr>
        <w:t xml:space="preserve">e recyclage, les économies de matières premières, l’utilisation de matières </w:t>
      </w:r>
      <w:proofErr w:type="spellStart"/>
      <w:r w:rsidRPr="00792A7C">
        <w:rPr>
          <w:rFonts w:ascii="Tahoma" w:hAnsi="Tahoma" w:cs="Tahoma"/>
          <w:sz w:val="20"/>
        </w:rPr>
        <w:t>biosourcées</w:t>
      </w:r>
      <w:proofErr w:type="spellEnd"/>
      <w:r w:rsidRPr="00792A7C">
        <w:rPr>
          <w:rFonts w:ascii="Tahoma" w:hAnsi="Tahoma" w:cs="Tahoma"/>
          <w:sz w:val="20"/>
        </w:rPr>
        <w:t xml:space="preserve"> ou locales.</w:t>
      </w:r>
    </w:p>
    <w:p w14:paraId="5C332FB6"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 xml:space="preserve">Les économies d’énergie, l’utilisation </w:t>
      </w:r>
      <w:proofErr w:type="gramStart"/>
      <w:r w:rsidRPr="00792A7C">
        <w:rPr>
          <w:rFonts w:ascii="Tahoma" w:hAnsi="Tahoma" w:cs="Tahoma"/>
          <w:sz w:val="20"/>
        </w:rPr>
        <w:t>d’énergie renouvelables</w:t>
      </w:r>
      <w:proofErr w:type="gramEnd"/>
      <w:r w:rsidRPr="00792A7C">
        <w:rPr>
          <w:rFonts w:ascii="Tahoma" w:hAnsi="Tahoma" w:cs="Tahoma"/>
          <w:sz w:val="20"/>
        </w:rPr>
        <w:t>.</w:t>
      </w:r>
    </w:p>
    <w:p w14:paraId="32BA51D4"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La réduction d’émissions de gaz à effet de serre (CO</w:t>
      </w:r>
      <w:r w:rsidRPr="00792A7C">
        <w:rPr>
          <w:rFonts w:ascii="Tahoma" w:hAnsi="Tahoma" w:cs="Tahoma"/>
          <w:sz w:val="20"/>
          <w:vertAlign w:val="subscript"/>
        </w:rPr>
        <w:t>2</w:t>
      </w:r>
      <w:r w:rsidRPr="00792A7C">
        <w:rPr>
          <w:rFonts w:ascii="Tahoma" w:hAnsi="Tahoma" w:cs="Tahoma"/>
          <w:sz w:val="20"/>
        </w:rPr>
        <w:t>) et de polluants atmosphériques.</w:t>
      </w:r>
    </w:p>
    <w:p w14:paraId="30E1FD65" w14:textId="77777777" w:rsidR="00792A7C" w:rsidRPr="00792A7C" w:rsidRDefault="00792A7C" w:rsidP="00792A7C">
      <w:pPr>
        <w:pStyle w:val="Paragraphedeliste"/>
        <w:numPr>
          <w:ilvl w:val="0"/>
          <w:numId w:val="31"/>
        </w:numPr>
        <w:autoSpaceDE w:val="0"/>
        <w:autoSpaceDN w:val="0"/>
        <w:spacing w:line="276" w:lineRule="auto"/>
        <w:ind w:left="142" w:right="140" w:firstLine="0"/>
        <w:jc w:val="both"/>
        <w:rPr>
          <w:rFonts w:ascii="Tahoma" w:hAnsi="Tahoma" w:cs="Tahoma"/>
          <w:sz w:val="20"/>
        </w:rPr>
      </w:pPr>
      <w:r w:rsidRPr="00792A7C">
        <w:rPr>
          <w:rFonts w:ascii="Tahoma" w:hAnsi="Tahoma" w:cs="Tahoma"/>
          <w:sz w:val="20"/>
        </w:rPr>
        <w:t>La préservation des milieux naturels, la prise en compte ou l’intégration de la faune et de la flore dans les procédés ou les réalisations ainsi que la lutte contre les espèces invasives.</w:t>
      </w:r>
    </w:p>
    <w:p w14:paraId="60B93A59" w14:textId="77777777" w:rsidR="004D1128" w:rsidRPr="00484C01"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p>
    <w:p w14:paraId="3D00550E" w14:textId="4B14300F" w:rsidR="004D1128" w:rsidRPr="00484C01" w:rsidRDefault="004D1128" w:rsidP="00792A7C">
      <w:pPr>
        <w:pStyle w:val="Paragraphedeliste"/>
        <w:numPr>
          <w:ilvl w:val="0"/>
          <w:numId w:val="27"/>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b/>
          <w:color w:val="E36C0A" w:themeColor="accent6" w:themeShade="BF"/>
          <w:sz w:val="20"/>
          <w:szCs w:val="22"/>
          <w:lang w:eastAsia="en-US"/>
        </w:rPr>
        <w:t xml:space="preserve">Trophée </w:t>
      </w:r>
      <w:r w:rsidRPr="00484C01">
        <w:rPr>
          <w:rFonts w:ascii="Tahoma" w:hAnsi="Tahoma" w:cs="Tahoma"/>
          <w:b/>
          <w:color w:val="E36C0A" w:themeColor="accent6" w:themeShade="BF"/>
          <w:sz w:val="20"/>
          <w:szCs w:val="20"/>
        </w:rPr>
        <w:t>Prévention</w:t>
      </w:r>
      <w:r w:rsidR="00AC34D5">
        <w:rPr>
          <w:rFonts w:ascii="Tahoma" w:hAnsi="Tahoma" w:cs="Tahoma"/>
          <w:b/>
          <w:color w:val="E36C0A" w:themeColor="accent6" w:themeShade="BF"/>
          <w:sz w:val="20"/>
          <w:szCs w:val="20"/>
        </w:rPr>
        <w:t xml:space="preserve"> </w:t>
      </w:r>
      <w:r w:rsidRPr="00484C01">
        <w:rPr>
          <w:rFonts w:ascii="Tahoma" w:hAnsi="Tahoma" w:cs="Tahoma"/>
          <w:b/>
          <w:color w:val="E36C0A" w:themeColor="accent6" w:themeShade="BF"/>
          <w:sz w:val="20"/>
          <w:szCs w:val="20"/>
        </w:rPr>
        <w:t>:</w:t>
      </w:r>
    </w:p>
    <w:p w14:paraId="50CBC311" w14:textId="60849952" w:rsidR="004D1128" w:rsidRPr="00484C01" w:rsidRDefault="004D1128"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 xml:space="preserve">Récompense les actions et pratiques mises en place afin de prévenir et gérer les risques des salariés des entreprises de Travaux Publics. </w:t>
      </w:r>
    </w:p>
    <w:p w14:paraId="340739DE" w14:textId="25CEC570" w:rsidR="004D1128" w:rsidRPr="00484C01" w:rsidRDefault="004D1128"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Les entreprises ne pourront concourir au trophée « Prévention</w:t>
      </w:r>
      <w:r w:rsidR="00AC34D5">
        <w:rPr>
          <w:rFonts w:ascii="Tahoma" w:eastAsia="Calibri" w:hAnsi="Tahoma" w:cs="Tahoma"/>
          <w:sz w:val="20"/>
          <w:szCs w:val="22"/>
          <w:lang w:eastAsia="en-US"/>
        </w:rPr>
        <w:t xml:space="preserve"> </w:t>
      </w:r>
      <w:r w:rsidRPr="00484C01">
        <w:rPr>
          <w:rFonts w:ascii="Tahoma" w:eastAsia="Calibri" w:hAnsi="Tahoma" w:cs="Tahoma"/>
          <w:sz w:val="20"/>
          <w:szCs w:val="22"/>
          <w:lang w:eastAsia="en-US"/>
        </w:rPr>
        <w:t>» de l’année de remise des Trophées que si aucun accident mortel (hors trajet) n’a été déploré depuis le 1er janvier 2018. Le candidat qui déplorerait un accident mortel (hors trajet) après remise de son dossier en informera l’Organisateur.</w:t>
      </w:r>
    </w:p>
    <w:p w14:paraId="1443D98F" w14:textId="77777777" w:rsidR="004D1128"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p>
    <w:p w14:paraId="60982F3B" w14:textId="77777777" w:rsidR="00E60D55" w:rsidRPr="00484C01" w:rsidRDefault="00E60D55" w:rsidP="00792A7C">
      <w:pPr>
        <w:autoSpaceDE w:val="0"/>
        <w:autoSpaceDN w:val="0"/>
        <w:adjustRightInd w:val="0"/>
        <w:spacing w:line="276" w:lineRule="auto"/>
        <w:ind w:left="142" w:right="140"/>
        <w:rPr>
          <w:rFonts w:ascii="Tahoma" w:eastAsia="Calibri" w:hAnsi="Tahoma" w:cs="Tahoma"/>
          <w:sz w:val="20"/>
          <w:szCs w:val="22"/>
          <w:lang w:eastAsia="en-US"/>
        </w:rPr>
      </w:pPr>
    </w:p>
    <w:p w14:paraId="09FE099C" w14:textId="77777777" w:rsidR="004D1128" w:rsidRPr="00484C01" w:rsidRDefault="004D1128" w:rsidP="00792A7C">
      <w:pPr>
        <w:pStyle w:val="Paragraphedeliste"/>
        <w:numPr>
          <w:ilvl w:val="0"/>
          <w:numId w:val="27"/>
        </w:numPr>
        <w:autoSpaceDE w:val="0"/>
        <w:autoSpaceDN w:val="0"/>
        <w:adjustRightInd w:val="0"/>
        <w:spacing w:line="276" w:lineRule="auto"/>
        <w:ind w:left="142" w:right="140" w:firstLine="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Trophée Initiatives RH :</w:t>
      </w:r>
    </w:p>
    <w:p w14:paraId="71C36429" w14:textId="77777777" w:rsidR="004D1128" w:rsidRPr="00484C01" w:rsidRDefault="004D1128"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Récompense les pratiques exemplaires et/ou innovantes des entreprises de Travaux Publics sur l’une ou plusieurs des thématiques suivantes :</w:t>
      </w:r>
    </w:p>
    <w:p w14:paraId="6FE66577" w14:textId="77777777" w:rsidR="004D1128" w:rsidRPr="00484C01" w:rsidRDefault="004D1128"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Recrutement/Intégration</w:t>
      </w:r>
    </w:p>
    <w:p w14:paraId="74CF67B6" w14:textId="77777777" w:rsidR="004D1128" w:rsidRPr="00484C01" w:rsidRDefault="004D1128"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Apprentissage</w:t>
      </w:r>
    </w:p>
    <w:p w14:paraId="53CA9718" w14:textId="77777777" w:rsidR="004D1128" w:rsidRPr="00484C01" w:rsidRDefault="004D1128"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Formation/Transmission</w:t>
      </w:r>
    </w:p>
    <w:p w14:paraId="1E1355CD" w14:textId="77777777" w:rsidR="004D1128" w:rsidRPr="00484C01" w:rsidRDefault="004D1128"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Traitement de l’égalité, de la parité, de la diversité</w:t>
      </w:r>
    </w:p>
    <w:p w14:paraId="66CF6A65" w14:textId="77777777" w:rsidR="004D1128" w:rsidRPr="00484C01" w:rsidRDefault="004D1128" w:rsidP="00792A7C">
      <w:pPr>
        <w:pStyle w:val="Paragraphedeliste"/>
        <w:numPr>
          <w:ilvl w:val="0"/>
          <w:numId w:val="15"/>
        </w:numPr>
        <w:autoSpaceDE w:val="0"/>
        <w:autoSpaceDN w:val="0"/>
        <w:adjustRightInd w:val="0"/>
        <w:spacing w:line="276" w:lineRule="auto"/>
        <w:ind w:left="142" w:right="140" w:firstLine="0"/>
        <w:rPr>
          <w:rFonts w:ascii="Tahoma" w:eastAsia="Calibri" w:hAnsi="Tahoma" w:cs="Tahoma"/>
          <w:sz w:val="20"/>
          <w:szCs w:val="22"/>
          <w:lang w:eastAsia="en-US"/>
        </w:rPr>
      </w:pPr>
      <w:r w:rsidRPr="00484C01">
        <w:rPr>
          <w:rFonts w:ascii="Tahoma" w:eastAsia="Calibri" w:hAnsi="Tahoma" w:cs="Tahoma"/>
          <w:sz w:val="20"/>
          <w:szCs w:val="22"/>
          <w:lang w:eastAsia="en-US"/>
        </w:rPr>
        <w:t>Pratiques managériales et organisationnelles</w:t>
      </w:r>
    </w:p>
    <w:p w14:paraId="3E318520" w14:textId="77777777" w:rsidR="004D1128" w:rsidRPr="00484C01"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p>
    <w:p w14:paraId="0CCCEDB3" w14:textId="2CA9547E" w:rsidR="004D1128" w:rsidRPr="00484C01" w:rsidRDefault="004D1128" w:rsidP="00792A7C">
      <w:pPr>
        <w:pStyle w:val="Paragraphedeliste"/>
        <w:numPr>
          <w:ilvl w:val="0"/>
          <w:numId w:val="27"/>
        </w:numPr>
        <w:autoSpaceDE w:val="0"/>
        <w:autoSpaceDN w:val="0"/>
        <w:adjustRightInd w:val="0"/>
        <w:spacing w:line="276" w:lineRule="auto"/>
        <w:ind w:left="142" w:right="140" w:firstLine="0"/>
        <w:rPr>
          <w:rFonts w:ascii="Tahoma" w:eastAsia="Calibri" w:hAnsi="Tahoma" w:cs="Tahoma"/>
          <w:b/>
          <w:color w:val="E36C0A" w:themeColor="accent6" w:themeShade="BF"/>
          <w:sz w:val="20"/>
          <w:szCs w:val="22"/>
          <w:lang w:eastAsia="en-US"/>
        </w:rPr>
      </w:pPr>
      <w:r w:rsidRPr="00484C01">
        <w:rPr>
          <w:rFonts w:ascii="Tahoma" w:eastAsia="Calibri" w:hAnsi="Tahoma" w:cs="Tahoma"/>
          <w:b/>
          <w:color w:val="E36C0A" w:themeColor="accent6" w:themeShade="BF"/>
          <w:sz w:val="20"/>
          <w:szCs w:val="22"/>
          <w:lang w:eastAsia="en-US"/>
        </w:rPr>
        <w:t xml:space="preserve">Trophée </w:t>
      </w:r>
      <w:r w:rsidR="00AC34D5">
        <w:rPr>
          <w:rFonts w:ascii="Tahoma" w:eastAsia="Calibri" w:hAnsi="Tahoma" w:cs="Tahoma"/>
          <w:b/>
          <w:color w:val="E36C0A" w:themeColor="accent6" w:themeShade="BF"/>
          <w:sz w:val="20"/>
          <w:szCs w:val="22"/>
          <w:lang w:eastAsia="en-US"/>
        </w:rPr>
        <w:t>Jeunes Pousses TP</w:t>
      </w:r>
      <w:r w:rsidRPr="00484C01">
        <w:rPr>
          <w:rFonts w:ascii="Tahoma" w:eastAsia="Calibri" w:hAnsi="Tahoma" w:cs="Tahoma"/>
          <w:b/>
          <w:color w:val="E36C0A" w:themeColor="accent6" w:themeShade="BF"/>
          <w:sz w:val="20"/>
          <w:szCs w:val="22"/>
          <w:lang w:eastAsia="en-US"/>
        </w:rPr>
        <w:t xml:space="preserve"> : </w:t>
      </w:r>
    </w:p>
    <w:p w14:paraId="771B3186" w14:textId="77777777" w:rsidR="00AC34D5" w:rsidRDefault="00AC34D5" w:rsidP="00792A7C">
      <w:pPr>
        <w:autoSpaceDE w:val="0"/>
        <w:autoSpaceDN w:val="0"/>
        <w:adjustRightInd w:val="0"/>
        <w:spacing w:line="276" w:lineRule="auto"/>
        <w:ind w:left="142" w:right="140"/>
        <w:jc w:val="both"/>
        <w:rPr>
          <w:rFonts w:ascii="Tahoma" w:eastAsia="Calibri" w:hAnsi="Tahoma" w:cs="Tahoma"/>
          <w:sz w:val="20"/>
          <w:szCs w:val="22"/>
          <w:lang w:eastAsia="en-US"/>
        </w:rPr>
      </w:pPr>
    </w:p>
    <w:p w14:paraId="2CC7B409" w14:textId="77777777" w:rsidR="004D1128" w:rsidRPr="00484C01" w:rsidRDefault="004D1128" w:rsidP="00792A7C">
      <w:pPr>
        <w:autoSpaceDE w:val="0"/>
        <w:autoSpaceDN w:val="0"/>
        <w:adjustRightInd w:val="0"/>
        <w:spacing w:line="276" w:lineRule="auto"/>
        <w:ind w:left="142" w:right="140"/>
        <w:jc w:val="both"/>
        <w:rPr>
          <w:rFonts w:ascii="Tahoma" w:eastAsia="Calibri" w:hAnsi="Tahoma" w:cs="Tahoma"/>
          <w:sz w:val="20"/>
          <w:szCs w:val="22"/>
          <w:lang w:eastAsia="en-US"/>
        </w:rPr>
      </w:pPr>
      <w:r w:rsidRPr="00484C01">
        <w:rPr>
          <w:rFonts w:ascii="Tahoma" w:eastAsia="Calibri" w:hAnsi="Tahoma" w:cs="Tahoma"/>
          <w:sz w:val="20"/>
          <w:szCs w:val="22"/>
          <w:lang w:eastAsia="en-US"/>
        </w:rPr>
        <w:t xml:space="preserve">Récompense les solutions créatives des start-ups indépendantes ou affiliées à une entreprise / un groupe de Travaux Publics créées depuis moins de cinq ans. Ces solutions doivent aider les entreprises du BTP à se développer ou améliorer leurs performances et leurs pratiques. </w:t>
      </w:r>
    </w:p>
    <w:p w14:paraId="0452861B" w14:textId="77777777" w:rsidR="004D1128" w:rsidRPr="00484C01"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p>
    <w:p w14:paraId="6CEF5C33" w14:textId="77777777" w:rsidR="004D1128" w:rsidRPr="00484C01"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r w:rsidRPr="00484C01">
        <w:rPr>
          <w:rFonts w:ascii="Tahoma" w:eastAsia="Calibri" w:hAnsi="Tahoma" w:cs="Tahoma"/>
          <w:sz w:val="20"/>
          <w:szCs w:val="22"/>
          <w:lang w:eastAsia="en-US"/>
        </w:rPr>
        <w:t xml:space="preserve">La candidature à l’un des trophées ci-dessus </w:t>
      </w:r>
      <w:r w:rsidR="00484C01" w:rsidRPr="00484C01">
        <w:rPr>
          <w:rFonts w:ascii="Tahoma" w:eastAsia="Calibri" w:hAnsi="Tahoma" w:cs="Tahoma"/>
          <w:sz w:val="20"/>
          <w:szCs w:val="22"/>
          <w:lang w:eastAsia="en-US"/>
        </w:rPr>
        <w:t>emporte</w:t>
      </w:r>
      <w:r w:rsidRPr="00484C01">
        <w:rPr>
          <w:rFonts w:ascii="Tahoma" w:eastAsia="Calibri" w:hAnsi="Tahoma" w:cs="Tahoma"/>
          <w:sz w:val="20"/>
          <w:szCs w:val="22"/>
          <w:lang w:eastAsia="en-US"/>
        </w:rPr>
        <w:t xml:space="preserve"> automatiquement la participation au :</w:t>
      </w:r>
    </w:p>
    <w:p w14:paraId="35B0F8AE" w14:textId="77777777" w:rsidR="004D1128" w:rsidRPr="00484C01" w:rsidRDefault="004D1128" w:rsidP="00792A7C">
      <w:pPr>
        <w:autoSpaceDE w:val="0"/>
        <w:autoSpaceDN w:val="0"/>
        <w:adjustRightInd w:val="0"/>
        <w:spacing w:line="276" w:lineRule="auto"/>
        <w:ind w:left="142" w:right="140"/>
        <w:rPr>
          <w:rFonts w:ascii="Tahoma" w:eastAsia="Calibri" w:hAnsi="Tahoma" w:cs="Tahoma"/>
          <w:sz w:val="20"/>
          <w:szCs w:val="22"/>
          <w:lang w:eastAsia="en-US"/>
        </w:rPr>
      </w:pPr>
    </w:p>
    <w:p w14:paraId="771A855E" w14:textId="77777777" w:rsidR="003E2CB1" w:rsidRDefault="004D1128" w:rsidP="00792A7C">
      <w:pPr>
        <w:spacing w:line="276" w:lineRule="auto"/>
        <w:ind w:left="142" w:right="140"/>
        <w:rPr>
          <w:rFonts w:ascii="Tahoma" w:hAnsi="Tahoma" w:cs="Tahoma"/>
          <w:b/>
          <w:color w:val="E36C0A" w:themeColor="accent6" w:themeShade="BF"/>
          <w:sz w:val="20"/>
          <w:szCs w:val="20"/>
        </w:rPr>
      </w:pPr>
      <w:r w:rsidRPr="00484C01">
        <w:rPr>
          <w:rFonts w:ascii="Tahoma" w:hAnsi="Tahoma" w:cs="Tahoma"/>
          <w:b/>
          <w:color w:val="E36C0A" w:themeColor="accent6" w:themeShade="BF"/>
          <w:sz w:val="20"/>
          <w:szCs w:val="20"/>
        </w:rPr>
        <w:t xml:space="preserve">Grand Trophée des Travaux Publics : </w:t>
      </w:r>
    </w:p>
    <w:p w14:paraId="6140F144" w14:textId="4F7B6122" w:rsidR="004D1128" w:rsidRPr="00484C01" w:rsidRDefault="004D1128" w:rsidP="00792A7C">
      <w:pPr>
        <w:spacing w:line="276" w:lineRule="auto"/>
        <w:ind w:left="142" w:right="140"/>
        <w:rPr>
          <w:rFonts w:ascii="Tahoma" w:eastAsia="Calibri" w:hAnsi="Tahoma" w:cs="Tahoma"/>
          <w:sz w:val="20"/>
          <w:szCs w:val="22"/>
          <w:lang w:eastAsia="en-US"/>
        </w:rPr>
      </w:pPr>
      <w:r w:rsidRPr="00484C01">
        <w:rPr>
          <w:rFonts w:ascii="Tahoma" w:hAnsi="Tahoma" w:cs="Tahoma"/>
          <w:b/>
          <w:color w:val="E36C0A" w:themeColor="accent6" w:themeShade="BF"/>
          <w:sz w:val="20"/>
          <w:szCs w:val="20"/>
        </w:rPr>
        <w:br/>
      </w:r>
      <w:r w:rsidRPr="00484C01">
        <w:rPr>
          <w:rFonts w:ascii="Tahoma" w:eastAsia="Calibri" w:hAnsi="Tahoma" w:cs="Tahoma"/>
          <w:sz w:val="20"/>
          <w:szCs w:val="22"/>
          <w:lang w:eastAsia="en-US"/>
        </w:rPr>
        <w:t>Récompense le projet de Travaux Publics de l’année, sélectionné parmi l’ensemble des candidatures reçues</w:t>
      </w:r>
      <w:r w:rsidR="003E2CB1">
        <w:rPr>
          <w:rFonts w:ascii="Tahoma" w:eastAsia="Calibri" w:hAnsi="Tahoma" w:cs="Tahoma"/>
          <w:sz w:val="20"/>
          <w:szCs w:val="22"/>
          <w:lang w:eastAsia="en-US"/>
        </w:rPr>
        <w:t>.</w:t>
      </w:r>
    </w:p>
    <w:p w14:paraId="1374B78A" w14:textId="77777777" w:rsidR="00474B21" w:rsidRPr="00484C01" w:rsidRDefault="00474B21" w:rsidP="00792A7C">
      <w:pPr>
        <w:spacing w:line="276" w:lineRule="auto"/>
        <w:ind w:left="142" w:right="140"/>
        <w:rPr>
          <w:rFonts w:ascii="Tahoma" w:hAnsi="Tahoma" w:cs="Tahoma"/>
          <w:sz w:val="18"/>
        </w:rPr>
      </w:pPr>
    </w:p>
    <w:p w14:paraId="7FB1E9F1" w14:textId="77777777" w:rsidR="00B61E2A" w:rsidRPr="00923FA4" w:rsidRDefault="00B61E2A" w:rsidP="00792A7C">
      <w:pPr>
        <w:spacing w:after="120" w:line="276" w:lineRule="auto"/>
        <w:ind w:left="142" w:right="140"/>
        <w:jc w:val="both"/>
        <w:rPr>
          <w:rFonts w:ascii="Tahoma" w:hAnsi="Tahoma" w:cs="Tahoma"/>
          <w:sz w:val="4"/>
        </w:rPr>
      </w:pPr>
    </w:p>
    <w:p w14:paraId="6768C752" w14:textId="77777777" w:rsidR="00F70A59" w:rsidRPr="00484C01" w:rsidRDefault="00F70A59" w:rsidP="00792A7C">
      <w:pPr>
        <w:shd w:val="clear" w:color="auto" w:fill="FFFFFF"/>
        <w:spacing w:line="276" w:lineRule="auto"/>
        <w:ind w:left="142" w:right="140"/>
        <w:jc w:val="both"/>
        <w:rPr>
          <w:rFonts w:ascii="Tahoma" w:hAnsi="Tahoma" w:cs="Tahoma"/>
          <w:sz w:val="20"/>
        </w:rPr>
      </w:pPr>
      <w:r w:rsidRPr="00484C01">
        <w:rPr>
          <w:rFonts w:ascii="Tahoma" w:hAnsi="Tahoma" w:cs="Tahoma"/>
          <w:sz w:val="20"/>
        </w:rPr>
        <w:t>3.2</w:t>
      </w:r>
      <w:r w:rsidRPr="00484C01">
        <w:rPr>
          <w:rFonts w:ascii="Tahoma" w:hAnsi="Tahoma" w:cs="Tahoma"/>
          <w:sz w:val="20"/>
        </w:rPr>
        <w:tab/>
        <w:t>Les Candidats choisissent de déposer leur dossier de candid</w:t>
      </w:r>
      <w:r w:rsidR="00EF6CA8" w:rsidRPr="00484C01">
        <w:rPr>
          <w:rFonts w:ascii="Tahoma" w:hAnsi="Tahoma" w:cs="Tahoma"/>
          <w:sz w:val="20"/>
        </w:rPr>
        <w:t>ature pour la</w:t>
      </w:r>
      <w:r w:rsidR="006249A3" w:rsidRPr="00484C01">
        <w:rPr>
          <w:rFonts w:ascii="Tahoma" w:hAnsi="Tahoma" w:cs="Tahoma"/>
          <w:sz w:val="20"/>
        </w:rPr>
        <w:t>/les</w:t>
      </w:r>
      <w:r w:rsidR="00EF6CA8" w:rsidRPr="00484C01">
        <w:rPr>
          <w:rFonts w:ascii="Tahoma" w:hAnsi="Tahoma" w:cs="Tahoma"/>
          <w:sz w:val="20"/>
        </w:rPr>
        <w:t xml:space="preserve"> catégorie</w:t>
      </w:r>
      <w:r w:rsidR="006249A3" w:rsidRPr="00484C01">
        <w:rPr>
          <w:rFonts w:ascii="Tahoma" w:hAnsi="Tahoma" w:cs="Tahoma"/>
          <w:sz w:val="20"/>
        </w:rPr>
        <w:t>(s)</w:t>
      </w:r>
      <w:r w:rsidR="00EF6CA8" w:rsidRPr="00484C01">
        <w:rPr>
          <w:rFonts w:ascii="Tahoma" w:hAnsi="Tahoma" w:cs="Tahoma"/>
          <w:sz w:val="20"/>
        </w:rPr>
        <w:t xml:space="preserve"> du </w:t>
      </w:r>
      <w:r w:rsidRPr="00484C01">
        <w:rPr>
          <w:rFonts w:ascii="Tahoma" w:hAnsi="Tahoma" w:cs="Tahoma"/>
          <w:sz w:val="20"/>
        </w:rPr>
        <w:t>Trophée qui leur paraît leur correspondre le mieux. Néanmoins, l’Organisateur ou le Jury pourront inscrire un Candidat dans une autre catégorie que celle à laquelle il a postulé s’ils jugent que son dossier est mieux adapté à une autre catégorie.</w:t>
      </w:r>
    </w:p>
    <w:p w14:paraId="39B38FE6" w14:textId="77777777" w:rsidR="00F70A59" w:rsidRPr="00484C01" w:rsidRDefault="00F70A59" w:rsidP="00792A7C">
      <w:pPr>
        <w:shd w:val="clear" w:color="auto" w:fill="FFFFFF"/>
        <w:spacing w:line="276" w:lineRule="auto"/>
        <w:ind w:left="142" w:right="140"/>
        <w:jc w:val="both"/>
        <w:rPr>
          <w:rFonts w:ascii="Tahoma" w:hAnsi="Tahoma" w:cs="Tahoma"/>
          <w:sz w:val="12"/>
        </w:rPr>
      </w:pPr>
    </w:p>
    <w:p w14:paraId="38A42EBD" w14:textId="77777777" w:rsidR="00A35B43" w:rsidRDefault="00F70A59" w:rsidP="00792A7C">
      <w:pPr>
        <w:shd w:val="clear" w:color="auto" w:fill="FFFFFF"/>
        <w:spacing w:line="276" w:lineRule="auto"/>
        <w:ind w:left="142" w:right="140"/>
        <w:jc w:val="both"/>
        <w:rPr>
          <w:rFonts w:ascii="Tahoma" w:hAnsi="Tahoma" w:cs="Tahoma"/>
          <w:color w:val="000000" w:themeColor="text1"/>
          <w:sz w:val="20"/>
        </w:rPr>
      </w:pPr>
      <w:r w:rsidRPr="00484C01">
        <w:rPr>
          <w:rFonts w:ascii="Tahoma" w:hAnsi="Tahoma" w:cs="Tahoma"/>
          <w:sz w:val="20"/>
        </w:rPr>
        <w:t>3.3</w:t>
      </w:r>
      <w:r w:rsidRPr="00484C01">
        <w:rPr>
          <w:rFonts w:ascii="Tahoma" w:hAnsi="Tahoma" w:cs="Tahoma"/>
          <w:sz w:val="20"/>
        </w:rPr>
        <w:tab/>
      </w:r>
      <w:r w:rsidR="00A35B43" w:rsidRPr="00484C01">
        <w:rPr>
          <w:rFonts w:ascii="Tahoma" w:hAnsi="Tahoma" w:cs="Tahoma"/>
          <w:color w:val="000000" w:themeColor="text1"/>
          <w:sz w:val="20"/>
        </w:rPr>
        <w:t>Il est précisé que l’Organisateur se réserve la possibilité de maintenir, supprimer ou fusionner une ou plusieurs catégories en fonction du nombre de dossiers reçus et de leur qualité.</w:t>
      </w:r>
    </w:p>
    <w:p w14:paraId="4B4A241A" w14:textId="77777777" w:rsidR="003E2CB1" w:rsidRPr="00484C01" w:rsidRDefault="003E2CB1" w:rsidP="00792A7C">
      <w:pPr>
        <w:shd w:val="clear" w:color="auto" w:fill="FFFFFF"/>
        <w:spacing w:line="276" w:lineRule="auto"/>
        <w:ind w:left="142" w:right="140"/>
        <w:jc w:val="both"/>
        <w:rPr>
          <w:rFonts w:ascii="Tahoma" w:hAnsi="Tahoma" w:cs="Tahoma"/>
          <w:color w:val="000000" w:themeColor="text1"/>
          <w:sz w:val="20"/>
        </w:rPr>
      </w:pPr>
    </w:p>
    <w:p w14:paraId="0DA1EDBE" w14:textId="77777777" w:rsidR="00F70A59" w:rsidRPr="00484C01" w:rsidRDefault="00F70A59" w:rsidP="00792A7C">
      <w:pPr>
        <w:shd w:val="clear" w:color="auto" w:fill="FFFFFF"/>
        <w:spacing w:line="276" w:lineRule="auto"/>
        <w:ind w:left="142" w:right="140"/>
        <w:jc w:val="both"/>
        <w:rPr>
          <w:rFonts w:ascii="Tahoma" w:hAnsi="Tahoma" w:cs="Tahoma"/>
          <w:b/>
          <w:bCs/>
          <w:caps/>
          <w:sz w:val="18"/>
          <w:szCs w:val="22"/>
        </w:rPr>
      </w:pPr>
    </w:p>
    <w:p w14:paraId="182A46C7"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4 - CANDIDATURES</w:t>
      </w:r>
    </w:p>
    <w:p w14:paraId="28E9EEFA" w14:textId="77777777" w:rsidR="00F70A59" w:rsidRPr="00484C01" w:rsidRDefault="00F70A59" w:rsidP="00792A7C">
      <w:pPr>
        <w:shd w:val="clear" w:color="auto" w:fill="FFFFFF"/>
        <w:spacing w:line="276" w:lineRule="auto"/>
        <w:ind w:left="142" w:right="140"/>
        <w:jc w:val="both"/>
        <w:rPr>
          <w:rFonts w:ascii="Tahoma" w:hAnsi="Tahoma" w:cs="Tahoma"/>
          <w:color w:val="000000"/>
          <w:sz w:val="18"/>
          <w:szCs w:val="22"/>
        </w:rPr>
      </w:pPr>
    </w:p>
    <w:p w14:paraId="3181A684" w14:textId="77777777" w:rsidR="00474B21" w:rsidRPr="00484C01" w:rsidRDefault="00F70A59" w:rsidP="00792A7C">
      <w:pPr>
        <w:spacing w:line="276" w:lineRule="auto"/>
        <w:ind w:left="142" w:right="140"/>
        <w:rPr>
          <w:rFonts w:ascii="Tahoma" w:hAnsi="Tahoma" w:cs="Tahoma"/>
          <w:b/>
          <w:color w:val="E36C0A" w:themeColor="accent6" w:themeShade="BF"/>
          <w:sz w:val="20"/>
          <w:szCs w:val="20"/>
        </w:rPr>
      </w:pPr>
      <w:r w:rsidRPr="00DC1F50">
        <w:rPr>
          <w:rFonts w:ascii="Tahoma" w:hAnsi="Tahoma" w:cs="Tahoma"/>
          <w:b/>
          <w:sz w:val="20"/>
          <w:szCs w:val="20"/>
        </w:rPr>
        <w:t>4.1</w:t>
      </w:r>
      <w:r w:rsidRPr="00484C01">
        <w:rPr>
          <w:rFonts w:ascii="Tahoma" w:hAnsi="Tahoma" w:cs="Tahoma"/>
          <w:sz w:val="20"/>
          <w:szCs w:val="20"/>
        </w:rPr>
        <w:tab/>
      </w:r>
      <w:r w:rsidR="00474B21" w:rsidRPr="00484C01">
        <w:rPr>
          <w:rFonts w:ascii="Tahoma" w:hAnsi="Tahoma" w:cs="Tahoma"/>
          <w:b/>
          <w:color w:val="E36C0A" w:themeColor="accent6" w:themeShade="BF"/>
          <w:sz w:val="20"/>
          <w:szCs w:val="20"/>
        </w:rPr>
        <w:t>Ce concours est réservé :</w:t>
      </w:r>
    </w:p>
    <w:p w14:paraId="55DDEA8C" w14:textId="7657CF9C" w:rsidR="00474B21" w:rsidRPr="00792A7C" w:rsidRDefault="00474B21" w:rsidP="00792A7C">
      <w:pPr>
        <w:pStyle w:val="Paragraphedeliste"/>
        <w:numPr>
          <w:ilvl w:val="0"/>
          <w:numId w:val="32"/>
        </w:numPr>
        <w:spacing w:line="276" w:lineRule="auto"/>
        <w:ind w:right="140"/>
        <w:rPr>
          <w:rFonts w:ascii="Tahoma" w:hAnsi="Tahoma" w:cs="Tahoma"/>
          <w:color w:val="E36C0A" w:themeColor="accent6" w:themeShade="BF"/>
          <w:sz w:val="20"/>
          <w:szCs w:val="20"/>
        </w:rPr>
      </w:pPr>
      <w:r w:rsidRPr="00792A7C">
        <w:rPr>
          <w:rFonts w:ascii="Tahoma" w:hAnsi="Tahoma" w:cs="Tahoma"/>
          <w:color w:val="E36C0A" w:themeColor="accent6" w:themeShade="BF"/>
          <w:sz w:val="20"/>
          <w:szCs w:val="20"/>
        </w:rPr>
        <w:t>aux entreprises/personnes morales adhérentes 2018 de la Fédération Nationale des Travaux Publics (FNTP) à l’exclusion de tout organisme ou filière.</w:t>
      </w:r>
      <w:r w:rsidR="00DC1F50" w:rsidRPr="00792A7C">
        <w:rPr>
          <w:rFonts w:ascii="Tahoma" w:hAnsi="Tahoma" w:cs="Tahoma"/>
          <w:color w:val="E36C0A" w:themeColor="accent6" w:themeShade="BF"/>
          <w:sz w:val="20"/>
          <w:szCs w:val="20"/>
        </w:rPr>
        <w:t xml:space="preserve"> Les candidats devront justifier de leur adhésion</w:t>
      </w:r>
      <w:r w:rsidR="003E2CB1" w:rsidRPr="00792A7C">
        <w:rPr>
          <w:rFonts w:ascii="Tahoma" w:hAnsi="Tahoma" w:cs="Tahoma"/>
          <w:color w:val="E36C0A" w:themeColor="accent6" w:themeShade="BF"/>
          <w:sz w:val="20"/>
          <w:szCs w:val="20"/>
        </w:rPr>
        <w:t>.</w:t>
      </w:r>
    </w:p>
    <w:p w14:paraId="3D7BD979" w14:textId="549B273C" w:rsidR="00474B21" w:rsidRPr="00792A7C" w:rsidRDefault="00DC1F50" w:rsidP="00792A7C">
      <w:pPr>
        <w:pStyle w:val="Paragraphedeliste"/>
        <w:numPr>
          <w:ilvl w:val="0"/>
          <w:numId w:val="32"/>
        </w:numPr>
        <w:spacing w:line="276" w:lineRule="auto"/>
        <w:ind w:right="140"/>
        <w:rPr>
          <w:rFonts w:ascii="Tahoma" w:hAnsi="Tahoma" w:cs="Tahoma"/>
          <w:color w:val="E36C0A" w:themeColor="accent6" w:themeShade="BF"/>
          <w:sz w:val="20"/>
          <w:szCs w:val="20"/>
        </w:rPr>
      </w:pPr>
      <w:r w:rsidRPr="00792A7C">
        <w:rPr>
          <w:rFonts w:ascii="Tahoma" w:hAnsi="Tahoma" w:cs="Tahoma"/>
          <w:color w:val="E36C0A" w:themeColor="accent6" w:themeShade="BF"/>
          <w:sz w:val="20"/>
          <w:szCs w:val="20"/>
        </w:rPr>
        <w:t xml:space="preserve">pour le Trophée </w:t>
      </w:r>
      <w:r w:rsidR="00AC34D5" w:rsidRPr="00792A7C">
        <w:rPr>
          <w:rFonts w:ascii="Tahoma" w:hAnsi="Tahoma" w:cs="Tahoma"/>
          <w:color w:val="E36C0A" w:themeColor="accent6" w:themeShade="BF"/>
          <w:sz w:val="20"/>
          <w:szCs w:val="20"/>
        </w:rPr>
        <w:t>Jeunes Pousses TP</w:t>
      </w:r>
      <w:r w:rsidRPr="00792A7C">
        <w:rPr>
          <w:rFonts w:ascii="Tahoma" w:hAnsi="Tahoma" w:cs="Tahoma"/>
          <w:color w:val="E36C0A" w:themeColor="accent6" w:themeShade="BF"/>
          <w:sz w:val="20"/>
          <w:szCs w:val="20"/>
        </w:rPr>
        <w:t xml:space="preserve">, </w:t>
      </w:r>
      <w:r w:rsidR="00474B21" w:rsidRPr="00792A7C">
        <w:rPr>
          <w:rFonts w:ascii="Tahoma" w:hAnsi="Tahoma" w:cs="Tahoma"/>
          <w:color w:val="E36C0A" w:themeColor="accent6" w:themeShade="BF"/>
          <w:sz w:val="20"/>
          <w:szCs w:val="20"/>
        </w:rPr>
        <w:t>aux entreprises</w:t>
      </w:r>
      <w:r w:rsidRPr="00792A7C">
        <w:rPr>
          <w:rFonts w:ascii="Tahoma" w:hAnsi="Tahoma" w:cs="Tahoma"/>
          <w:color w:val="E36C0A" w:themeColor="accent6" w:themeShade="BF"/>
          <w:sz w:val="20"/>
          <w:szCs w:val="20"/>
        </w:rPr>
        <w:t>,</w:t>
      </w:r>
      <w:r w:rsidR="00474B21" w:rsidRPr="00792A7C">
        <w:rPr>
          <w:rFonts w:ascii="Tahoma" w:hAnsi="Tahoma" w:cs="Tahoma"/>
          <w:color w:val="E36C0A" w:themeColor="accent6" w:themeShade="BF"/>
          <w:sz w:val="20"/>
          <w:szCs w:val="20"/>
        </w:rPr>
        <w:t xml:space="preserve"> </w:t>
      </w:r>
      <w:r w:rsidRPr="00792A7C">
        <w:rPr>
          <w:rFonts w:ascii="Tahoma" w:hAnsi="Tahoma" w:cs="Tahoma"/>
          <w:color w:val="E36C0A" w:themeColor="accent6" w:themeShade="BF"/>
          <w:sz w:val="20"/>
          <w:szCs w:val="20"/>
        </w:rPr>
        <w:t xml:space="preserve">adhérents ou non à la FNTP, </w:t>
      </w:r>
      <w:r w:rsidR="00474B21" w:rsidRPr="00792A7C">
        <w:rPr>
          <w:rFonts w:ascii="Tahoma" w:hAnsi="Tahoma" w:cs="Tahoma"/>
          <w:color w:val="E36C0A" w:themeColor="accent6" w:themeShade="BF"/>
          <w:sz w:val="20"/>
          <w:szCs w:val="20"/>
        </w:rPr>
        <w:t xml:space="preserve">inscrites au Registre du Commerce et de Sociétés (RCS) depuis moins de 5 ans. </w:t>
      </w:r>
      <w:r w:rsidRPr="00792A7C">
        <w:rPr>
          <w:rFonts w:ascii="Tahoma" w:hAnsi="Tahoma" w:cs="Tahoma"/>
          <w:color w:val="E36C0A" w:themeColor="accent6" w:themeShade="BF"/>
          <w:sz w:val="20"/>
          <w:szCs w:val="20"/>
        </w:rPr>
        <w:t xml:space="preserve">Un </w:t>
      </w:r>
      <w:proofErr w:type="spellStart"/>
      <w:r w:rsidRPr="00792A7C">
        <w:rPr>
          <w:rFonts w:ascii="Tahoma" w:hAnsi="Tahoma" w:cs="Tahoma"/>
          <w:color w:val="E36C0A" w:themeColor="accent6" w:themeShade="BF"/>
          <w:sz w:val="20"/>
          <w:szCs w:val="20"/>
        </w:rPr>
        <w:t>Kbis</w:t>
      </w:r>
      <w:proofErr w:type="spellEnd"/>
      <w:r w:rsidRPr="00792A7C">
        <w:rPr>
          <w:rFonts w:ascii="Tahoma" w:hAnsi="Tahoma" w:cs="Tahoma"/>
          <w:color w:val="E36C0A" w:themeColor="accent6" w:themeShade="BF"/>
          <w:sz w:val="20"/>
          <w:szCs w:val="20"/>
        </w:rPr>
        <w:t xml:space="preserve"> de moins de 3 mois devra être fourni par les candidats.</w:t>
      </w:r>
    </w:p>
    <w:p w14:paraId="5352BDEA" w14:textId="77777777" w:rsidR="00474B21" w:rsidRPr="00484C01" w:rsidRDefault="00474B21" w:rsidP="00792A7C">
      <w:pPr>
        <w:shd w:val="clear" w:color="auto" w:fill="FFFFFF"/>
        <w:spacing w:line="276" w:lineRule="auto"/>
        <w:ind w:left="142" w:right="140"/>
        <w:jc w:val="both"/>
        <w:rPr>
          <w:rFonts w:ascii="Tahoma" w:hAnsi="Tahoma" w:cs="Tahoma"/>
          <w:sz w:val="20"/>
          <w:szCs w:val="20"/>
        </w:rPr>
      </w:pPr>
    </w:p>
    <w:p w14:paraId="284C9460" w14:textId="77777777" w:rsidR="00A35B43" w:rsidRPr="00484C01" w:rsidRDefault="00A35B43" w:rsidP="00792A7C">
      <w:pPr>
        <w:shd w:val="clear" w:color="auto" w:fill="FFFFFF"/>
        <w:spacing w:line="276" w:lineRule="auto"/>
        <w:ind w:left="142" w:right="140"/>
        <w:jc w:val="both"/>
        <w:rPr>
          <w:rFonts w:ascii="Tahoma" w:hAnsi="Tahoma" w:cs="Tahoma"/>
          <w:sz w:val="20"/>
          <w:szCs w:val="20"/>
        </w:rPr>
      </w:pPr>
      <w:r w:rsidRPr="00484C01">
        <w:rPr>
          <w:rFonts w:ascii="Tahoma" w:hAnsi="Tahoma" w:cs="Tahoma"/>
          <w:sz w:val="20"/>
          <w:szCs w:val="20"/>
        </w:rPr>
        <w:t>Lorsque le Candidat est une personne physique intervenant au nom et pour le compte d’une personne morale, le Candidat garantit avoir la capacité juridique d’engager financièrement et juridiquement la personne morale pour laquelle il intervient et qui sera liée par le présent Règlement.</w:t>
      </w:r>
    </w:p>
    <w:p w14:paraId="1CE4DC9A" w14:textId="77777777" w:rsidR="00256ED3" w:rsidRPr="00484C01" w:rsidRDefault="000323BD" w:rsidP="00792A7C">
      <w:pPr>
        <w:shd w:val="clear" w:color="auto" w:fill="FFFFFF"/>
        <w:tabs>
          <w:tab w:val="left" w:pos="1973"/>
        </w:tabs>
        <w:spacing w:line="276" w:lineRule="auto"/>
        <w:ind w:left="142" w:right="140"/>
        <w:jc w:val="both"/>
        <w:rPr>
          <w:rFonts w:ascii="Tahoma" w:hAnsi="Tahoma" w:cs="Tahoma"/>
          <w:sz w:val="20"/>
          <w:szCs w:val="20"/>
        </w:rPr>
      </w:pPr>
      <w:r w:rsidRPr="00484C01">
        <w:rPr>
          <w:rFonts w:ascii="Tahoma" w:hAnsi="Tahoma" w:cs="Tahoma"/>
          <w:sz w:val="20"/>
          <w:szCs w:val="20"/>
        </w:rPr>
        <w:tab/>
      </w:r>
    </w:p>
    <w:p w14:paraId="12EFBC7E" w14:textId="77777777" w:rsidR="00474B21" w:rsidRPr="00484C01" w:rsidRDefault="00256ED3" w:rsidP="00792A7C">
      <w:pPr>
        <w:spacing w:line="276" w:lineRule="auto"/>
        <w:ind w:left="142" w:right="140"/>
        <w:jc w:val="both"/>
        <w:rPr>
          <w:rFonts w:ascii="Tahoma" w:hAnsi="Tahoma" w:cs="Tahoma"/>
          <w:b/>
          <w:bCs/>
          <w:color w:val="E36C0A" w:themeColor="accent6" w:themeShade="BF"/>
          <w:sz w:val="20"/>
          <w:szCs w:val="20"/>
        </w:rPr>
      </w:pPr>
      <w:r w:rsidRPr="00484C01">
        <w:rPr>
          <w:rFonts w:ascii="Tahoma" w:hAnsi="Tahoma" w:cs="Tahoma"/>
          <w:b/>
          <w:color w:val="E36C0A" w:themeColor="accent6" w:themeShade="BF"/>
          <w:sz w:val="20"/>
          <w:szCs w:val="20"/>
        </w:rPr>
        <w:t>4.2</w:t>
      </w:r>
      <w:r w:rsidRPr="00484C01">
        <w:rPr>
          <w:rFonts w:ascii="Tahoma" w:hAnsi="Tahoma" w:cs="Tahoma"/>
          <w:color w:val="E36C0A" w:themeColor="accent6" w:themeShade="BF"/>
          <w:sz w:val="20"/>
          <w:szCs w:val="20"/>
        </w:rPr>
        <w:t xml:space="preserve"> </w:t>
      </w:r>
      <w:r w:rsidR="00474B21" w:rsidRPr="00484C01">
        <w:rPr>
          <w:rFonts w:ascii="Tahoma" w:hAnsi="Tahoma" w:cs="Tahoma"/>
          <w:color w:val="E36C0A" w:themeColor="accent6" w:themeShade="BF"/>
          <w:sz w:val="20"/>
          <w:szCs w:val="20"/>
        </w:rPr>
        <w:tab/>
      </w:r>
      <w:r w:rsidR="00474B21" w:rsidRPr="00484C01">
        <w:rPr>
          <w:rFonts w:ascii="Tahoma" w:hAnsi="Tahoma" w:cs="Tahoma"/>
          <w:b/>
          <w:bCs/>
          <w:color w:val="E36C0A" w:themeColor="accent6" w:themeShade="BF"/>
          <w:sz w:val="20"/>
          <w:szCs w:val="20"/>
        </w:rPr>
        <w:t xml:space="preserve">Les projets/actions présentés doivent impérativement : </w:t>
      </w:r>
    </w:p>
    <w:p w14:paraId="121ED843" w14:textId="77777777" w:rsidR="00474B21" w:rsidRPr="00484C01" w:rsidRDefault="00474B21" w:rsidP="00792A7C">
      <w:pPr>
        <w:spacing w:line="276" w:lineRule="auto"/>
        <w:ind w:left="142" w:right="140"/>
        <w:jc w:val="both"/>
        <w:rPr>
          <w:rFonts w:ascii="Tahoma" w:hAnsi="Tahoma" w:cs="Tahoma"/>
          <w:b/>
          <w:bCs/>
          <w:color w:val="E36C0A" w:themeColor="accent6" w:themeShade="BF"/>
          <w:sz w:val="20"/>
          <w:szCs w:val="20"/>
        </w:rPr>
      </w:pPr>
    </w:p>
    <w:p w14:paraId="7A1E053E" w14:textId="238B9A26" w:rsidR="00DC1F50" w:rsidRPr="00E60D55" w:rsidRDefault="00474B21" w:rsidP="00E60D55">
      <w:pPr>
        <w:pStyle w:val="Paragraphedeliste"/>
        <w:numPr>
          <w:ilvl w:val="0"/>
          <w:numId w:val="33"/>
        </w:numPr>
        <w:spacing w:line="276" w:lineRule="auto"/>
        <w:ind w:right="140"/>
        <w:jc w:val="both"/>
        <w:rPr>
          <w:rFonts w:ascii="Tahoma" w:hAnsi="Tahoma" w:cs="Tahoma"/>
          <w:bCs/>
          <w:color w:val="E36C0A" w:themeColor="accent6" w:themeShade="BF"/>
          <w:sz w:val="20"/>
          <w:szCs w:val="20"/>
        </w:rPr>
      </w:pPr>
      <w:r w:rsidRPr="00792A7C">
        <w:rPr>
          <w:rFonts w:ascii="Tahoma" w:hAnsi="Tahoma" w:cs="Tahoma"/>
          <w:bCs/>
          <w:color w:val="E36C0A" w:themeColor="accent6" w:themeShade="BF"/>
          <w:sz w:val="20"/>
          <w:szCs w:val="20"/>
        </w:rPr>
        <w:t xml:space="preserve">avoir démarrés ou avoir été mis en œuvre </w:t>
      </w:r>
      <w:r w:rsidR="00923FA4" w:rsidRPr="00792A7C">
        <w:rPr>
          <w:rFonts w:ascii="Tahoma" w:hAnsi="Tahoma" w:cs="Tahoma"/>
          <w:bCs/>
          <w:color w:val="E36C0A" w:themeColor="accent6" w:themeShade="BF"/>
          <w:sz w:val="20"/>
          <w:szCs w:val="20"/>
        </w:rPr>
        <w:t>entre le</w:t>
      </w:r>
      <w:r w:rsidRPr="00792A7C">
        <w:rPr>
          <w:rFonts w:ascii="Tahoma" w:hAnsi="Tahoma" w:cs="Tahoma"/>
          <w:bCs/>
          <w:color w:val="E36C0A" w:themeColor="accent6" w:themeShade="BF"/>
          <w:sz w:val="20"/>
          <w:szCs w:val="20"/>
        </w:rPr>
        <w:t xml:space="preserve"> </w:t>
      </w:r>
      <w:r w:rsidRPr="00792A7C">
        <w:rPr>
          <w:rFonts w:ascii="Tahoma" w:hAnsi="Tahoma" w:cs="Tahoma"/>
          <w:b/>
          <w:bCs/>
          <w:color w:val="E36C0A" w:themeColor="accent6" w:themeShade="BF"/>
          <w:sz w:val="20"/>
          <w:szCs w:val="20"/>
        </w:rPr>
        <w:t>1</w:t>
      </w:r>
      <w:r w:rsidRPr="00792A7C">
        <w:rPr>
          <w:rFonts w:ascii="Tahoma" w:hAnsi="Tahoma" w:cs="Tahoma"/>
          <w:b/>
          <w:bCs/>
          <w:color w:val="E36C0A" w:themeColor="accent6" w:themeShade="BF"/>
          <w:sz w:val="20"/>
          <w:szCs w:val="20"/>
          <w:vertAlign w:val="superscript"/>
        </w:rPr>
        <w:t>er</w:t>
      </w:r>
      <w:r w:rsidRPr="00792A7C">
        <w:rPr>
          <w:rFonts w:ascii="Tahoma" w:hAnsi="Tahoma" w:cs="Tahoma"/>
          <w:b/>
          <w:bCs/>
          <w:color w:val="E36C0A" w:themeColor="accent6" w:themeShade="BF"/>
          <w:sz w:val="20"/>
          <w:szCs w:val="20"/>
        </w:rPr>
        <w:t xml:space="preserve"> janvier 2017 et le 31 août 2018</w:t>
      </w:r>
    </w:p>
    <w:p w14:paraId="04C5FFAC" w14:textId="1F357F1F" w:rsidR="00DC1F50" w:rsidRPr="00E60D55" w:rsidRDefault="00474B21" w:rsidP="00E60D55">
      <w:pPr>
        <w:pStyle w:val="Paragraphedeliste"/>
        <w:spacing w:line="276" w:lineRule="auto"/>
        <w:ind w:left="142" w:right="140"/>
        <w:jc w:val="both"/>
        <w:rPr>
          <w:rFonts w:ascii="Tahoma" w:hAnsi="Tahoma" w:cs="Tahoma"/>
          <w:b/>
          <w:bCs/>
          <w:color w:val="E36C0A" w:themeColor="accent6" w:themeShade="BF"/>
          <w:sz w:val="20"/>
          <w:szCs w:val="20"/>
        </w:rPr>
      </w:pPr>
      <w:r w:rsidRPr="00484C01">
        <w:rPr>
          <w:rFonts w:ascii="Tahoma" w:hAnsi="Tahoma" w:cs="Tahoma"/>
          <w:b/>
          <w:bCs/>
          <w:color w:val="E36C0A" w:themeColor="accent6" w:themeShade="BF"/>
          <w:sz w:val="20"/>
          <w:szCs w:val="20"/>
        </w:rPr>
        <w:t>ET</w:t>
      </w:r>
    </w:p>
    <w:p w14:paraId="3AEE208F" w14:textId="77777777" w:rsidR="00474B21" w:rsidRPr="00792A7C" w:rsidRDefault="00474B21" w:rsidP="00792A7C">
      <w:pPr>
        <w:pStyle w:val="Paragraphedeliste"/>
        <w:numPr>
          <w:ilvl w:val="0"/>
          <w:numId w:val="33"/>
        </w:numPr>
        <w:spacing w:line="276" w:lineRule="auto"/>
        <w:ind w:right="140"/>
        <w:jc w:val="both"/>
        <w:rPr>
          <w:rFonts w:ascii="Tahoma" w:hAnsi="Tahoma" w:cs="Tahoma"/>
          <w:bCs/>
          <w:color w:val="E36C0A" w:themeColor="accent6" w:themeShade="BF"/>
          <w:sz w:val="20"/>
          <w:szCs w:val="20"/>
        </w:rPr>
      </w:pPr>
      <w:r w:rsidRPr="00792A7C">
        <w:rPr>
          <w:rFonts w:ascii="Tahoma" w:hAnsi="Tahoma" w:cs="Tahoma"/>
          <w:bCs/>
          <w:color w:val="E36C0A" w:themeColor="accent6" w:themeShade="BF"/>
          <w:sz w:val="20"/>
          <w:szCs w:val="20"/>
        </w:rPr>
        <w:t xml:space="preserve">avoir au minimum 6 mois de mise en œuvre </w:t>
      </w:r>
      <w:r w:rsidRPr="00792A7C">
        <w:rPr>
          <w:rFonts w:ascii="Tahoma" w:hAnsi="Tahoma" w:cs="Tahoma"/>
          <w:b/>
          <w:bCs/>
          <w:color w:val="E36C0A" w:themeColor="accent6" w:themeShade="BF"/>
          <w:sz w:val="20"/>
          <w:szCs w:val="20"/>
        </w:rPr>
        <w:t>au 31 août 2018</w:t>
      </w:r>
      <w:r w:rsidRPr="00792A7C">
        <w:rPr>
          <w:rFonts w:ascii="Tahoma" w:hAnsi="Tahoma" w:cs="Tahoma"/>
          <w:bCs/>
          <w:color w:val="E36C0A" w:themeColor="accent6" w:themeShade="BF"/>
          <w:sz w:val="20"/>
          <w:szCs w:val="20"/>
        </w:rPr>
        <w:t xml:space="preserve"> afin de permettre au candidat de faire part d’un retour d’expérience significatif.</w:t>
      </w:r>
    </w:p>
    <w:p w14:paraId="5C63D4D4" w14:textId="77777777" w:rsidR="00474B21" w:rsidRPr="00484C01" w:rsidRDefault="00474B21" w:rsidP="00792A7C">
      <w:pPr>
        <w:spacing w:line="276" w:lineRule="auto"/>
        <w:ind w:left="142" w:right="140"/>
        <w:jc w:val="both"/>
        <w:rPr>
          <w:rFonts w:ascii="Tahoma" w:hAnsi="Tahoma" w:cs="Tahoma"/>
          <w:bCs/>
          <w:color w:val="E36C0A" w:themeColor="accent6" w:themeShade="BF"/>
          <w:sz w:val="20"/>
          <w:szCs w:val="20"/>
        </w:rPr>
      </w:pPr>
    </w:p>
    <w:p w14:paraId="7CE8C2C5" w14:textId="77777777" w:rsidR="00474B21" w:rsidRPr="003E2CB1" w:rsidRDefault="00474B21" w:rsidP="00792A7C">
      <w:pPr>
        <w:spacing w:line="276" w:lineRule="auto"/>
        <w:ind w:left="142" w:right="140"/>
        <w:jc w:val="both"/>
        <w:rPr>
          <w:rFonts w:ascii="Tahoma" w:hAnsi="Tahoma" w:cs="Tahoma"/>
          <w:bCs/>
          <w:sz w:val="20"/>
          <w:szCs w:val="20"/>
        </w:rPr>
      </w:pPr>
      <w:r w:rsidRPr="003E2CB1">
        <w:rPr>
          <w:rFonts w:ascii="Tahoma" w:hAnsi="Tahoma" w:cs="Tahoma"/>
          <w:bCs/>
          <w:sz w:val="20"/>
          <w:szCs w:val="20"/>
        </w:rPr>
        <w:t>Le candidat devra justifier de ces dates dans sa candidature.</w:t>
      </w:r>
    </w:p>
    <w:p w14:paraId="72494F3E" w14:textId="79AACF78" w:rsidR="00F70A59" w:rsidRPr="00605D19" w:rsidRDefault="00A35B43" w:rsidP="00605D19">
      <w:pPr>
        <w:shd w:val="clear" w:color="auto" w:fill="FFFFFF"/>
        <w:tabs>
          <w:tab w:val="left" w:pos="1267"/>
        </w:tabs>
        <w:spacing w:line="276" w:lineRule="auto"/>
        <w:ind w:left="142" w:right="140"/>
        <w:jc w:val="both"/>
        <w:rPr>
          <w:rFonts w:ascii="Tahoma" w:hAnsi="Tahoma" w:cs="Tahoma"/>
          <w:color w:val="262626" w:themeColor="text1" w:themeTint="D9"/>
          <w:sz w:val="20"/>
          <w:szCs w:val="20"/>
        </w:rPr>
      </w:pPr>
      <w:r w:rsidRPr="00484C01">
        <w:rPr>
          <w:rFonts w:ascii="Tahoma" w:hAnsi="Tahoma" w:cs="Tahoma"/>
          <w:color w:val="262626" w:themeColor="text1" w:themeTint="D9"/>
          <w:sz w:val="20"/>
          <w:szCs w:val="20"/>
        </w:rPr>
        <w:tab/>
      </w:r>
      <w:r w:rsidRPr="00484C01">
        <w:rPr>
          <w:rFonts w:ascii="Tahoma" w:hAnsi="Tahoma" w:cs="Tahoma"/>
          <w:color w:val="262626" w:themeColor="text1" w:themeTint="D9"/>
          <w:sz w:val="20"/>
          <w:szCs w:val="20"/>
        </w:rPr>
        <w:tab/>
      </w:r>
    </w:p>
    <w:p w14:paraId="1E5EA3A4" w14:textId="6F17EFF5" w:rsidR="00F7366C" w:rsidRPr="00484C01" w:rsidRDefault="00A35B43" w:rsidP="00E60D55">
      <w:pPr>
        <w:shd w:val="clear" w:color="auto" w:fill="FFFFFF"/>
        <w:spacing w:line="276" w:lineRule="auto"/>
        <w:ind w:left="142" w:right="140"/>
        <w:jc w:val="both"/>
        <w:rPr>
          <w:rFonts w:ascii="Tahoma" w:hAnsi="Tahoma" w:cs="Tahoma"/>
          <w:sz w:val="20"/>
          <w:szCs w:val="20"/>
        </w:rPr>
      </w:pPr>
      <w:r w:rsidRPr="00DC1F50">
        <w:rPr>
          <w:rFonts w:ascii="Tahoma" w:hAnsi="Tahoma" w:cs="Tahoma"/>
          <w:b/>
          <w:sz w:val="20"/>
          <w:szCs w:val="20"/>
        </w:rPr>
        <w:t>4.</w:t>
      </w:r>
      <w:r w:rsidR="00DC1F50" w:rsidRPr="00DC1F50">
        <w:rPr>
          <w:rFonts w:ascii="Tahoma" w:hAnsi="Tahoma" w:cs="Tahoma"/>
          <w:b/>
          <w:sz w:val="20"/>
          <w:szCs w:val="20"/>
        </w:rPr>
        <w:t>3</w:t>
      </w:r>
      <w:r w:rsidR="00F70A59" w:rsidRPr="00484C01">
        <w:rPr>
          <w:rFonts w:ascii="Tahoma" w:hAnsi="Tahoma" w:cs="Tahoma"/>
          <w:sz w:val="20"/>
          <w:szCs w:val="20"/>
        </w:rPr>
        <w:tab/>
      </w:r>
      <w:r w:rsidR="00484C01" w:rsidRPr="00484C01">
        <w:rPr>
          <w:rFonts w:ascii="Tahoma" w:hAnsi="Tahoma" w:cs="Tahoma"/>
          <w:sz w:val="20"/>
          <w:szCs w:val="20"/>
        </w:rPr>
        <w:t>La participation au concours est gratuite.</w:t>
      </w:r>
    </w:p>
    <w:p w14:paraId="0D3EBCD7" w14:textId="77777777" w:rsidR="00605D19" w:rsidRDefault="00605D19" w:rsidP="00792A7C">
      <w:pPr>
        <w:shd w:val="clear" w:color="auto" w:fill="FFFFFF"/>
        <w:spacing w:line="276" w:lineRule="auto"/>
        <w:ind w:left="142" w:right="140"/>
        <w:jc w:val="both"/>
        <w:rPr>
          <w:rFonts w:ascii="Tahoma" w:hAnsi="Tahoma" w:cs="Tahoma"/>
          <w:b/>
          <w:sz w:val="20"/>
          <w:szCs w:val="20"/>
        </w:rPr>
      </w:pPr>
    </w:p>
    <w:p w14:paraId="2FB880B7" w14:textId="77777777" w:rsidR="00484C01" w:rsidRPr="00484C01" w:rsidRDefault="00A35B43" w:rsidP="00792A7C">
      <w:pPr>
        <w:shd w:val="clear" w:color="auto" w:fill="FFFFFF"/>
        <w:spacing w:line="276" w:lineRule="auto"/>
        <w:ind w:left="142" w:right="140"/>
        <w:jc w:val="both"/>
        <w:rPr>
          <w:rFonts w:ascii="Tahoma" w:hAnsi="Tahoma" w:cs="Tahoma"/>
          <w:b/>
          <w:color w:val="000000" w:themeColor="text1"/>
          <w:sz w:val="20"/>
          <w:szCs w:val="20"/>
        </w:rPr>
      </w:pPr>
      <w:r w:rsidRPr="00DC1F50">
        <w:rPr>
          <w:rFonts w:ascii="Tahoma" w:hAnsi="Tahoma" w:cs="Tahoma"/>
          <w:b/>
          <w:sz w:val="20"/>
          <w:szCs w:val="20"/>
        </w:rPr>
        <w:t>4.</w:t>
      </w:r>
      <w:r w:rsidR="00DC1F50" w:rsidRPr="00DC1F50">
        <w:rPr>
          <w:rFonts w:ascii="Tahoma" w:hAnsi="Tahoma" w:cs="Tahoma"/>
          <w:b/>
          <w:sz w:val="20"/>
          <w:szCs w:val="20"/>
        </w:rPr>
        <w:t>4</w:t>
      </w:r>
      <w:r w:rsidR="00F7366C" w:rsidRPr="00484C01">
        <w:rPr>
          <w:rFonts w:ascii="Tahoma" w:hAnsi="Tahoma" w:cs="Tahoma"/>
          <w:sz w:val="20"/>
          <w:szCs w:val="20"/>
        </w:rPr>
        <w:tab/>
      </w:r>
      <w:r w:rsidR="00484C01" w:rsidRPr="00484C01">
        <w:rPr>
          <w:rFonts w:ascii="Tahoma" w:hAnsi="Tahoma" w:cs="Tahoma"/>
          <w:sz w:val="20"/>
          <w:szCs w:val="20"/>
        </w:rPr>
        <w:t xml:space="preserve">Les dossiers complets devront être envoyés au plus tard le 28 septembre à minuit à l’adresse mail </w:t>
      </w:r>
      <w:hyperlink r:id="rId24" w:history="1">
        <w:r w:rsidR="00484C01" w:rsidRPr="00484C01">
          <w:rPr>
            <w:rStyle w:val="Lienhypertexte"/>
            <w:rFonts w:ascii="Tahoma" w:hAnsi="Tahoma" w:cs="Tahoma"/>
            <w:b/>
            <w:sz w:val="20"/>
            <w:szCs w:val="20"/>
          </w:rPr>
          <w:t>tropheestp@lemoniteur.fr</w:t>
        </w:r>
      </w:hyperlink>
      <w:r w:rsidR="00484C01" w:rsidRPr="00484C01">
        <w:rPr>
          <w:rFonts w:ascii="Tahoma" w:hAnsi="Tahoma" w:cs="Tahoma"/>
          <w:b/>
          <w:color w:val="000000" w:themeColor="text1"/>
          <w:sz w:val="20"/>
          <w:szCs w:val="20"/>
        </w:rPr>
        <w:t>.</w:t>
      </w:r>
    </w:p>
    <w:p w14:paraId="542EBC2A" w14:textId="77777777" w:rsidR="00A35B43" w:rsidRPr="00484C01" w:rsidRDefault="00F7366C" w:rsidP="00792A7C">
      <w:pPr>
        <w:shd w:val="clear" w:color="auto" w:fill="FFFFFF"/>
        <w:spacing w:line="276" w:lineRule="auto"/>
        <w:ind w:left="142" w:right="140"/>
        <w:jc w:val="both"/>
        <w:rPr>
          <w:rFonts w:ascii="Tahoma" w:hAnsi="Tahoma" w:cs="Tahoma"/>
          <w:sz w:val="20"/>
          <w:szCs w:val="20"/>
        </w:rPr>
      </w:pPr>
      <w:r w:rsidRPr="00484C01">
        <w:rPr>
          <w:rFonts w:ascii="Tahoma" w:hAnsi="Tahoma" w:cs="Tahoma"/>
          <w:sz w:val="20"/>
          <w:szCs w:val="20"/>
        </w:rPr>
        <w:t>Tout dossier de candidature comportant une anomalie, incomplètement rempli ou qui</w:t>
      </w:r>
      <w:r w:rsidR="00AD3AF3" w:rsidRPr="00484C01">
        <w:rPr>
          <w:rFonts w:ascii="Tahoma" w:hAnsi="Tahoma" w:cs="Tahoma"/>
          <w:sz w:val="20"/>
          <w:szCs w:val="20"/>
        </w:rPr>
        <w:t xml:space="preserve"> n'aura pas été envoyé dans les </w:t>
      </w:r>
      <w:r w:rsidR="00504812" w:rsidRPr="00484C01">
        <w:rPr>
          <w:rFonts w:ascii="Tahoma" w:hAnsi="Tahoma" w:cs="Tahoma"/>
          <w:sz w:val="20"/>
          <w:szCs w:val="20"/>
        </w:rPr>
        <w:t xml:space="preserve">  </w:t>
      </w:r>
      <w:r w:rsidRPr="00484C01">
        <w:rPr>
          <w:rFonts w:ascii="Tahoma" w:hAnsi="Tahoma" w:cs="Tahoma"/>
          <w:sz w:val="20"/>
          <w:szCs w:val="20"/>
        </w:rPr>
        <w:t xml:space="preserve">délais ou validé électroniquement par le participant sera considéré comme nul et ne sera pas pris en considération pour les </w:t>
      </w:r>
      <w:r w:rsidR="00EF6CA8" w:rsidRPr="00484C01">
        <w:rPr>
          <w:rFonts w:ascii="Tahoma" w:hAnsi="Tahoma" w:cs="Tahoma"/>
          <w:sz w:val="20"/>
          <w:szCs w:val="20"/>
        </w:rPr>
        <w:t>Trophées</w:t>
      </w:r>
      <w:r w:rsidRPr="00484C01">
        <w:rPr>
          <w:rFonts w:ascii="Tahoma" w:hAnsi="Tahoma" w:cs="Tahoma"/>
          <w:sz w:val="20"/>
          <w:szCs w:val="20"/>
        </w:rPr>
        <w:t xml:space="preserve">. </w:t>
      </w:r>
    </w:p>
    <w:p w14:paraId="04906C18" w14:textId="77777777" w:rsidR="00EB4BDF" w:rsidRPr="00484C01" w:rsidRDefault="00EB4BDF" w:rsidP="00605D19">
      <w:pPr>
        <w:shd w:val="clear" w:color="auto" w:fill="FFFFFF"/>
        <w:spacing w:line="276" w:lineRule="auto"/>
        <w:ind w:right="140"/>
        <w:jc w:val="both"/>
        <w:outlineLvl w:val="1"/>
        <w:rPr>
          <w:rFonts w:ascii="Tahoma" w:hAnsi="Tahoma" w:cs="Tahoma"/>
          <w:b/>
          <w:color w:val="E36C0A" w:themeColor="accent6" w:themeShade="BF"/>
          <w:sz w:val="20"/>
        </w:rPr>
      </w:pPr>
    </w:p>
    <w:p w14:paraId="338F8533" w14:textId="77777777" w:rsidR="009E056D" w:rsidRPr="00484C01" w:rsidRDefault="009E056D"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 xml:space="preserve">&gt; ARTICLE 5 </w:t>
      </w:r>
      <w:r w:rsidR="00484C01">
        <w:rPr>
          <w:rFonts w:ascii="Tahoma" w:hAnsi="Tahoma" w:cs="Tahoma"/>
          <w:b/>
          <w:color w:val="E36C0A" w:themeColor="accent6" w:themeShade="BF"/>
          <w:sz w:val="20"/>
        </w:rPr>
        <w:t>–</w:t>
      </w:r>
      <w:r w:rsidRPr="00484C01">
        <w:rPr>
          <w:rFonts w:ascii="Tahoma" w:hAnsi="Tahoma" w:cs="Tahoma"/>
          <w:b/>
          <w:color w:val="E36C0A" w:themeColor="accent6" w:themeShade="BF"/>
          <w:sz w:val="20"/>
        </w:rPr>
        <w:t xml:space="preserve"> </w:t>
      </w:r>
      <w:r w:rsidR="00484C01">
        <w:rPr>
          <w:rFonts w:ascii="Tahoma" w:hAnsi="Tahoma" w:cs="Tahoma"/>
          <w:b/>
          <w:color w:val="E36C0A" w:themeColor="accent6" w:themeShade="BF"/>
          <w:sz w:val="20"/>
        </w:rPr>
        <w:t>DESIGNATION DES LAUREATS</w:t>
      </w:r>
    </w:p>
    <w:p w14:paraId="23F5BD03" w14:textId="77777777" w:rsidR="009E056D" w:rsidRPr="00484C01" w:rsidRDefault="009E056D" w:rsidP="00792A7C">
      <w:pPr>
        <w:shd w:val="clear" w:color="auto" w:fill="FFFFFF"/>
        <w:spacing w:line="276" w:lineRule="auto"/>
        <w:ind w:left="142" w:right="140"/>
        <w:jc w:val="both"/>
        <w:outlineLvl w:val="1"/>
        <w:rPr>
          <w:rFonts w:ascii="Tahoma" w:hAnsi="Tahoma" w:cs="Tahoma"/>
          <w:b/>
          <w:bCs/>
          <w:caps/>
          <w:color w:val="000000"/>
          <w:sz w:val="10"/>
          <w:szCs w:val="18"/>
        </w:rPr>
      </w:pPr>
    </w:p>
    <w:p w14:paraId="2560DA82" w14:textId="77777777" w:rsidR="00484C01" w:rsidRDefault="00504812" w:rsidP="00792A7C">
      <w:pPr>
        <w:spacing w:line="276" w:lineRule="auto"/>
        <w:ind w:left="142" w:right="140"/>
        <w:jc w:val="both"/>
        <w:rPr>
          <w:rFonts w:ascii="Tahoma" w:hAnsi="Tahoma" w:cs="Tahoma"/>
          <w:b/>
          <w:sz w:val="20"/>
          <w:szCs w:val="18"/>
        </w:rPr>
      </w:pPr>
      <w:r w:rsidRPr="00484C01">
        <w:rPr>
          <w:rFonts w:ascii="Tahoma" w:hAnsi="Tahoma" w:cs="Tahoma"/>
          <w:sz w:val="20"/>
          <w:szCs w:val="18"/>
        </w:rPr>
        <w:t>5.1</w:t>
      </w:r>
      <w:r w:rsidRPr="00484C01">
        <w:rPr>
          <w:rFonts w:ascii="Tahoma" w:hAnsi="Tahoma" w:cs="Tahoma"/>
          <w:sz w:val="20"/>
          <w:szCs w:val="18"/>
        </w:rPr>
        <w:tab/>
      </w:r>
      <w:r w:rsidR="00484C01">
        <w:rPr>
          <w:rFonts w:ascii="Tahoma" w:hAnsi="Tahoma" w:cs="Tahoma"/>
          <w:b/>
          <w:sz w:val="20"/>
          <w:szCs w:val="18"/>
        </w:rPr>
        <w:t>Comité de pré-sélection</w:t>
      </w:r>
    </w:p>
    <w:p w14:paraId="3E85575F" w14:textId="77777777" w:rsidR="001A53CE" w:rsidRDefault="00504812" w:rsidP="00792A7C">
      <w:pPr>
        <w:spacing w:line="276" w:lineRule="auto"/>
        <w:ind w:left="142" w:right="140"/>
        <w:jc w:val="both"/>
        <w:rPr>
          <w:rFonts w:ascii="Tahoma" w:hAnsi="Tahoma" w:cs="Tahoma"/>
          <w:sz w:val="20"/>
        </w:rPr>
      </w:pPr>
      <w:r w:rsidRPr="00484C01">
        <w:rPr>
          <w:rFonts w:ascii="Tahoma" w:hAnsi="Tahoma" w:cs="Tahoma"/>
          <w:sz w:val="20"/>
          <w:szCs w:val="18"/>
        </w:rPr>
        <w:t xml:space="preserve">Les dossiers complets reçus dans les délais indiqués seront examinés par un comité de </w:t>
      </w:r>
      <w:r w:rsidR="00DC1F50">
        <w:rPr>
          <w:rFonts w:ascii="Tahoma" w:hAnsi="Tahoma" w:cs="Tahoma"/>
          <w:sz w:val="20"/>
          <w:szCs w:val="18"/>
        </w:rPr>
        <w:t>pré-</w:t>
      </w:r>
      <w:r w:rsidRPr="00484C01">
        <w:rPr>
          <w:rFonts w:ascii="Tahoma" w:hAnsi="Tahoma" w:cs="Tahoma"/>
          <w:sz w:val="20"/>
          <w:szCs w:val="18"/>
        </w:rPr>
        <w:t xml:space="preserve">sélection. Ce comité </w:t>
      </w:r>
      <w:r w:rsidR="00484C01">
        <w:rPr>
          <w:rFonts w:ascii="Tahoma" w:hAnsi="Tahoma" w:cs="Tahoma"/>
          <w:sz w:val="20"/>
          <w:szCs w:val="18"/>
        </w:rPr>
        <w:t xml:space="preserve">composé de </w:t>
      </w:r>
      <w:r w:rsidR="00AC34D5">
        <w:rPr>
          <w:rFonts w:ascii="Tahoma" w:hAnsi="Tahoma" w:cs="Tahoma"/>
          <w:sz w:val="20"/>
          <w:szCs w:val="18"/>
        </w:rPr>
        <w:t>membres de la FNTP et de la rédaction du Moniteur</w:t>
      </w:r>
      <w:r w:rsidR="00484C01">
        <w:rPr>
          <w:rFonts w:ascii="Tahoma" w:hAnsi="Tahoma" w:cs="Tahoma"/>
          <w:sz w:val="20"/>
          <w:szCs w:val="18"/>
        </w:rPr>
        <w:t xml:space="preserve"> se réunira en octobre 2018 afi</w:t>
      </w:r>
      <w:r w:rsidR="001A53CE">
        <w:rPr>
          <w:rFonts w:ascii="Tahoma" w:hAnsi="Tahoma" w:cs="Tahoma"/>
          <w:sz w:val="20"/>
          <w:szCs w:val="18"/>
        </w:rPr>
        <w:t xml:space="preserve">n d’examiner les dossiers reçus. </w:t>
      </w:r>
      <w:r w:rsidR="001A53CE" w:rsidRPr="001A53CE">
        <w:rPr>
          <w:rFonts w:ascii="Tahoma" w:hAnsi="Tahoma" w:cs="Tahoma"/>
          <w:sz w:val="20"/>
        </w:rPr>
        <w:t>Le Jury effectuera, pour chacune des catégories, une pré-sélection de 3 à 5 candidats par catégorie (ci-après les « Nommés ») selon le nombre de dossiers reçus.</w:t>
      </w:r>
    </w:p>
    <w:p w14:paraId="0FAB6C78" w14:textId="681C32A5" w:rsidR="00484C01" w:rsidRDefault="001A53CE" w:rsidP="00792A7C">
      <w:pPr>
        <w:spacing w:line="276" w:lineRule="auto"/>
        <w:ind w:left="142" w:right="140"/>
        <w:jc w:val="both"/>
        <w:rPr>
          <w:rFonts w:ascii="Tahoma" w:hAnsi="Tahoma" w:cs="Tahoma"/>
          <w:sz w:val="20"/>
          <w:szCs w:val="18"/>
        </w:rPr>
      </w:pPr>
      <w:r>
        <w:rPr>
          <w:rFonts w:ascii="Tahoma" w:hAnsi="Tahoma" w:cs="Tahoma"/>
          <w:sz w:val="20"/>
        </w:rPr>
        <w:t xml:space="preserve">Pour effectuer sa pré-sélection, le jury se basera notamment sur les critères suivants </w:t>
      </w:r>
      <w:r w:rsidR="00484C01" w:rsidRPr="001A53CE">
        <w:rPr>
          <w:rFonts w:ascii="Tahoma" w:hAnsi="Tahoma" w:cs="Tahoma"/>
          <w:sz w:val="20"/>
        </w:rPr>
        <w:t>:</w:t>
      </w:r>
      <w:r w:rsidR="00484C01" w:rsidRPr="001A53CE">
        <w:rPr>
          <w:rFonts w:ascii="Tahoma" w:hAnsi="Tahoma" w:cs="Tahoma"/>
          <w:sz w:val="14"/>
          <w:szCs w:val="18"/>
        </w:rPr>
        <w:t xml:space="preserve"> </w:t>
      </w:r>
    </w:p>
    <w:p w14:paraId="3E6CF6C2" w14:textId="77777777" w:rsidR="00484C01" w:rsidRPr="00792A7C" w:rsidRDefault="00484C01" w:rsidP="00792A7C">
      <w:pPr>
        <w:pStyle w:val="Paragraphedeliste"/>
        <w:numPr>
          <w:ilvl w:val="0"/>
          <w:numId w:val="33"/>
        </w:numPr>
        <w:spacing w:line="276" w:lineRule="auto"/>
        <w:ind w:right="140"/>
        <w:jc w:val="both"/>
        <w:rPr>
          <w:rFonts w:ascii="Tahoma" w:hAnsi="Tahoma" w:cs="Tahoma"/>
          <w:sz w:val="20"/>
          <w:szCs w:val="18"/>
        </w:rPr>
      </w:pPr>
      <w:r w:rsidRPr="00792A7C">
        <w:rPr>
          <w:rFonts w:ascii="Tahoma" w:hAnsi="Tahoma" w:cs="Tahoma"/>
          <w:sz w:val="20"/>
          <w:szCs w:val="18"/>
        </w:rPr>
        <w:t>caractère complet du dossier,</w:t>
      </w:r>
    </w:p>
    <w:p w14:paraId="75434F08" w14:textId="77777777" w:rsidR="00484C01" w:rsidRPr="00792A7C" w:rsidRDefault="00484C01" w:rsidP="00792A7C">
      <w:pPr>
        <w:pStyle w:val="Paragraphedeliste"/>
        <w:numPr>
          <w:ilvl w:val="0"/>
          <w:numId w:val="33"/>
        </w:numPr>
        <w:spacing w:line="276" w:lineRule="auto"/>
        <w:ind w:right="140"/>
        <w:jc w:val="both"/>
        <w:rPr>
          <w:rFonts w:ascii="Tahoma" w:hAnsi="Tahoma" w:cs="Tahoma"/>
          <w:sz w:val="20"/>
          <w:szCs w:val="18"/>
        </w:rPr>
      </w:pPr>
      <w:r w:rsidRPr="00792A7C">
        <w:rPr>
          <w:rFonts w:ascii="Tahoma" w:hAnsi="Tahoma" w:cs="Tahoma"/>
          <w:sz w:val="20"/>
          <w:szCs w:val="18"/>
        </w:rPr>
        <w:t>respect des règles de sécurité sur les photos fournies,</w:t>
      </w:r>
    </w:p>
    <w:p w14:paraId="62C9F1C4" w14:textId="784CDE17" w:rsidR="00AC34D5" w:rsidRPr="00792A7C" w:rsidRDefault="00AC34D5" w:rsidP="00792A7C">
      <w:pPr>
        <w:pStyle w:val="Paragraphedeliste"/>
        <w:numPr>
          <w:ilvl w:val="0"/>
          <w:numId w:val="33"/>
        </w:numPr>
        <w:spacing w:line="276" w:lineRule="auto"/>
        <w:ind w:right="140"/>
        <w:jc w:val="both"/>
        <w:rPr>
          <w:rFonts w:ascii="Tahoma" w:hAnsi="Tahoma" w:cs="Tahoma"/>
          <w:sz w:val="20"/>
          <w:szCs w:val="18"/>
        </w:rPr>
      </w:pPr>
      <w:r w:rsidRPr="00792A7C">
        <w:rPr>
          <w:rFonts w:ascii="Tahoma" w:hAnsi="Tahoma" w:cs="Tahoma"/>
          <w:sz w:val="20"/>
          <w:szCs w:val="18"/>
        </w:rPr>
        <w:t>clarté des informations communiquées et du projet,</w:t>
      </w:r>
    </w:p>
    <w:p w14:paraId="323BEEF4" w14:textId="50FABEAC" w:rsidR="00484C01" w:rsidRPr="00792A7C" w:rsidRDefault="00484C01" w:rsidP="00792A7C">
      <w:pPr>
        <w:pStyle w:val="Paragraphedeliste"/>
        <w:numPr>
          <w:ilvl w:val="0"/>
          <w:numId w:val="33"/>
        </w:numPr>
        <w:spacing w:line="276" w:lineRule="auto"/>
        <w:ind w:right="140"/>
        <w:jc w:val="both"/>
        <w:rPr>
          <w:rFonts w:ascii="Tahoma" w:hAnsi="Tahoma" w:cs="Tahoma"/>
          <w:sz w:val="20"/>
          <w:szCs w:val="18"/>
        </w:rPr>
      </w:pPr>
      <w:r w:rsidRPr="00792A7C">
        <w:rPr>
          <w:rFonts w:ascii="Tahoma" w:hAnsi="Tahoma" w:cs="Tahoma"/>
          <w:sz w:val="20"/>
          <w:szCs w:val="18"/>
        </w:rPr>
        <w:t>pertinence d</w:t>
      </w:r>
      <w:r w:rsidR="00DC1F50" w:rsidRPr="00792A7C">
        <w:rPr>
          <w:rFonts w:ascii="Tahoma" w:hAnsi="Tahoma" w:cs="Tahoma"/>
          <w:sz w:val="20"/>
          <w:szCs w:val="18"/>
        </w:rPr>
        <w:t>u</w:t>
      </w:r>
      <w:r w:rsidRPr="00792A7C">
        <w:rPr>
          <w:rFonts w:ascii="Tahoma" w:hAnsi="Tahoma" w:cs="Tahoma"/>
          <w:sz w:val="20"/>
          <w:szCs w:val="18"/>
        </w:rPr>
        <w:t xml:space="preserve"> dossier présenté au regard de la catégorie et éventuel transfert dans une autre catégorie</w:t>
      </w:r>
      <w:r w:rsidR="00792A7C">
        <w:rPr>
          <w:rFonts w:ascii="Tahoma" w:hAnsi="Tahoma" w:cs="Tahoma"/>
          <w:sz w:val="20"/>
          <w:szCs w:val="18"/>
        </w:rPr>
        <w:t>.</w:t>
      </w:r>
    </w:p>
    <w:p w14:paraId="1CCFCA39" w14:textId="77777777" w:rsidR="001A53CE" w:rsidRDefault="001A53CE" w:rsidP="00792A7C">
      <w:pPr>
        <w:pStyle w:val="Paragraphedeliste"/>
        <w:spacing w:line="276" w:lineRule="auto"/>
        <w:ind w:left="142" w:right="140"/>
        <w:jc w:val="both"/>
        <w:rPr>
          <w:rFonts w:ascii="Tahoma" w:hAnsi="Tahoma" w:cs="Tahoma"/>
          <w:sz w:val="20"/>
          <w:szCs w:val="18"/>
        </w:rPr>
      </w:pPr>
    </w:p>
    <w:p w14:paraId="64955E3B" w14:textId="1094E896" w:rsidR="001A53CE" w:rsidRPr="001A53CE" w:rsidRDefault="004B4080" w:rsidP="001A53CE">
      <w:pPr>
        <w:pStyle w:val="Default"/>
        <w:ind w:left="142"/>
        <w:rPr>
          <w:sz w:val="20"/>
          <w:szCs w:val="22"/>
        </w:rPr>
      </w:pPr>
      <w:r>
        <w:rPr>
          <w:sz w:val="20"/>
          <w:szCs w:val="18"/>
        </w:rPr>
        <w:t xml:space="preserve">Les dossiers </w:t>
      </w:r>
      <w:r w:rsidR="00DC1F50">
        <w:rPr>
          <w:sz w:val="20"/>
          <w:szCs w:val="18"/>
        </w:rPr>
        <w:t xml:space="preserve">ainsi </w:t>
      </w:r>
      <w:proofErr w:type="spellStart"/>
      <w:r w:rsidR="00DC1F50">
        <w:rPr>
          <w:sz w:val="20"/>
          <w:szCs w:val="18"/>
        </w:rPr>
        <w:t>pré-</w:t>
      </w:r>
      <w:r>
        <w:rPr>
          <w:sz w:val="20"/>
          <w:szCs w:val="18"/>
        </w:rPr>
        <w:t>sélectionnés</w:t>
      </w:r>
      <w:proofErr w:type="spellEnd"/>
      <w:r>
        <w:rPr>
          <w:sz w:val="20"/>
          <w:szCs w:val="18"/>
        </w:rPr>
        <w:t xml:space="preserve"> seront transmis au Jury.</w:t>
      </w:r>
      <w:r w:rsidR="001A53CE">
        <w:rPr>
          <w:sz w:val="20"/>
          <w:szCs w:val="18"/>
        </w:rPr>
        <w:t xml:space="preserve"> </w:t>
      </w:r>
      <w:r w:rsidR="001A53CE" w:rsidRPr="001A53CE">
        <w:rPr>
          <w:sz w:val="20"/>
          <w:szCs w:val="22"/>
        </w:rPr>
        <w:t xml:space="preserve">Les Nommés </w:t>
      </w:r>
      <w:r w:rsidR="001A53CE">
        <w:rPr>
          <w:sz w:val="20"/>
          <w:szCs w:val="22"/>
        </w:rPr>
        <w:t>pourront être</w:t>
      </w:r>
      <w:r w:rsidR="001A53CE" w:rsidRPr="001A53CE">
        <w:rPr>
          <w:sz w:val="20"/>
          <w:szCs w:val="22"/>
        </w:rPr>
        <w:t xml:space="preserve"> informés de leur présélection par e-mail aux adresses mentionnées dans le dossier de candidature. </w:t>
      </w:r>
    </w:p>
    <w:p w14:paraId="0F1A93D5" w14:textId="514CE9A1" w:rsidR="004B4080" w:rsidRPr="001A53CE" w:rsidRDefault="001A53CE" w:rsidP="001A53CE">
      <w:pPr>
        <w:pStyle w:val="Paragraphedeliste"/>
        <w:spacing w:line="276" w:lineRule="auto"/>
        <w:ind w:left="142" w:right="140"/>
        <w:jc w:val="both"/>
        <w:rPr>
          <w:rFonts w:ascii="Tahoma" w:hAnsi="Tahoma" w:cs="Tahoma"/>
          <w:sz w:val="18"/>
          <w:szCs w:val="18"/>
        </w:rPr>
      </w:pPr>
      <w:r w:rsidRPr="001A53CE">
        <w:rPr>
          <w:rFonts w:ascii="Tahoma" w:hAnsi="Tahoma" w:cs="Tahoma"/>
          <w:color w:val="000000"/>
          <w:sz w:val="20"/>
          <w:szCs w:val="22"/>
        </w:rPr>
        <w:t>Ils s’engagent à ne divulguer aucune information concernant leur nomination à des tiers jusqu’à la cérémonie de remise des Trophées et s’engagent à assister à cette cérémonie pour recevoir leur trophée s’ils sont désignés lauréat par le jury.</w:t>
      </w:r>
    </w:p>
    <w:p w14:paraId="09A5FBF8" w14:textId="77777777" w:rsidR="00D40846" w:rsidRPr="00484C01" w:rsidRDefault="00D40846" w:rsidP="00792A7C">
      <w:pPr>
        <w:spacing w:line="276" w:lineRule="auto"/>
        <w:ind w:left="142" w:right="140"/>
        <w:jc w:val="both"/>
        <w:rPr>
          <w:rFonts w:ascii="Tahoma" w:hAnsi="Tahoma" w:cs="Tahoma"/>
          <w:sz w:val="20"/>
          <w:szCs w:val="18"/>
        </w:rPr>
      </w:pPr>
    </w:p>
    <w:p w14:paraId="3FC0054D" w14:textId="77777777" w:rsidR="004B4080" w:rsidRDefault="00D40846" w:rsidP="00792A7C">
      <w:pPr>
        <w:spacing w:line="276" w:lineRule="auto"/>
        <w:ind w:left="142" w:right="140"/>
        <w:jc w:val="both"/>
        <w:rPr>
          <w:rFonts w:ascii="Tahoma" w:hAnsi="Tahoma" w:cs="Tahoma"/>
          <w:sz w:val="20"/>
          <w:szCs w:val="18"/>
        </w:rPr>
      </w:pPr>
      <w:r w:rsidRPr="00484C01">
        <w:rPr>
          <w:rFonts w:ascii="Tahoma" w:hAnsi="Tahoma" w:cs="Tahoma"/>
          <w:sz w:val="20"/>
          <w:szCs w:val="18"/>
        </w:rPr>
        <w:t>5.2</w:t>
      </w:r>
      <w:r w:rsidRPr="00484C01">
        <w:rPr>
          <w:rFonts w:ascii="Tahoma" w:hAnsi="Tahoma" w:cs="Tahoma"/>
          <w:sz w:val="20"/>
          <w:szCs w:val="18"/>
        </w:rPr>
        <w:tab/>
      </w:r>
      <w:r w:rsidRPr="00484C01">
        <w:rPr>
          <w:rFonts w:ascii="Tahoma" w:hAnsi="Tahoma" w:cs="Tahoma"/>
          <w:b/>
          <w:sz w:val="20"/>
          <w:szCs w:val="18"/>
        </w:rPr>
        <w:t>Jury et désignation des Lauréats </w:t>
      </w:r>
      <w:r w:rsidRPr="00484C01">
        <w:rPr>
          <w:rFonts w:ascii="Tahoma" w:hAnsi="Tahoma" w:cs="Tahoma"/>
          <w:sz w:val="20"/>
          <w:szCs w:val="18"/>
        </w:rPr>
        <w:t xml:space="preserve">: </w:t>
      </w:r>
    </w:p>
    <w:p w14:paraId="44983B41" w14:textId="77777777" w:rsidR="004B4080" w:rsidRDefault="00D40846" w:rsidP="00792A7C">
      <w:pPr>
        <w:spacing w:line="276" w:lineRule="auto"/>
        <w:ind w:left="142" w:right="140"/>
        <w:jc w:val="both"/>
        <w:rPr>
          <w:rFonts w:ascii="Tahoma" w:hAnsi="Tahoma" w:cs="Tahoma"/>
          <w:sz w:val="20"/>
          <w:szCs w:val="18"/>
        </w:rPr>
      </w:pPr>
      <w:r w:rsidRPr="00484C01">
        <w:rPr>
          <w:rFonts w:ascii="Tahoma" w:hAnsi="Tahoma" w:cs="Tahoma"/>
          <w:sz w:val="20"/>
          <w:szCs w:val="18"/>
        </w:rPr>
        <w:t xml:space="preserve">Le jury </w:t>
      </w:r>
      <w:r w:rsidR="004B4080">
        <w:rPr>
          <w:rFonts w:ascii="Tahoma" w:hAnsi="Tahoma" w:cs="Tahoma"/>
          <w:sz w:val="20"/>
          <w:szCs w:val="18"/>
        </w:rPr>
        <w:t>se réunira en novembre 2018.</w:t>
      </w:r>
    </w:p>
    <w:p w14:paraId="1F26161D" w14:textId="218BEE25" w:rsidR="004B4080" w:rsidRDefault="004B4080" w:rsidP="00792A7C">
      <w:pPr>
        <w:spacing w:line="276" w:lineRule="auto"/>
        <w:ind w:left="142" w:right="140"/>
        <w:jc w:val="both"/>
        <w:rPr>
          <w:rFonts w:ascii="Tahoma" w:hAnsi="Tahoma" w:cs="Tahoma"/>
          <w:sz w:val="20"/>
          <w:szCs w:val="18"/>
        </w:rPr>
      </w:pPr>
      <w:r>
        <w:rPr>
          <w:rFonts w:ascii="Tahoma" w:hAnsi="Tahoma" w:cs="Tahoma"/>
          <w:sz w:val="20"/>
          <w:szCs w:val="18"/>
        </w:rPr>
        <w:t xml:space="preserve">Il </w:t>
      </w:r>
      <w:r w:rsidR="00D40846" w:rsidRPr="00484C01">
        <w:rPr>
          <w:rFonts w:ascii="Tahoma" w:hAnsi="Tahoma" w:cs="Tahoma"/>
          <w:sz w:val="20"/>
          <w:szCs w:val="18"/>
        </w:rPr>
        <w:t>sera composé de 12 membres</w:t>
      </w:r>
      <w:r w:rsidR="00484C01">
        <w:rPr>
          <w:rFonts w:ascii="Tahoma" w:hAnsi="Tahoma" w:cs="Tahoma"/>
          <w:sz w:val="20"/>
          <w:szCs w:val="18"/>
        </w:rPr>
        <w:t xml:space="preserve">, professionnels experts </w:t>
      </w:r>
      <w:r w:rsidR="00DC1F50">
        <w:rPr>
          <w:rFonts w:ascii="Tahoma" w:hAnsi="Tahoma" w:cs="Tahoma"/>
          <w:sz w:val="20"/>
          <w:szCs w:val="18"/>
        </w:rPr>
        <w:t>du secteur</w:t>
      </w:r>
      <w:r w:rsidR="00484C01">
        <w:rPr>
          <w:rFonts w:ascii="Tahoma" w:hAnsi="Tahoma" w:cs="Tahoma"/>
          <w:sz w:val="20"/>
          <w:szCs w:val="18"/>
        </w:rPr>
        <w:t xml:space="preserve"> des Travaux Publics, </w:t>
      </w:r>
      <w:r w:rsidR="00D40846" w:rsidRPr="00484C01">
        <w:rPr>
          <w:rFonts w:ascii="Tahoma" w:hAnsi="Tahoma" w:cs="Tahoma"/>
          <w:sz w:val="20"/>
          <w:szCs w:val="18"/>
        </w:rPr>
        <w:t>disposant chacun d’un droit de vote. Le Jury désignera un lauréat par catégorie de Trophée</w:t>
      </w:r>
      <w:r w:rsidR="001A53CE">
        <w:rPr>
          <w:rFonts w:ascii="Tahoma" w:hAnsi="Tahoma" w:cs="Tahoma"/>
          <w:sz w:val="20"/>
          <w:szCs w:val="18"/>
        </w:rPr>
        <w:t xml:space="preserve"> parmi les Nommés</w:t>
      </w:r>
      <w:r w:rsidR="00D40846" w:rsidRPr="00484C01">
        <w:rPr>
          <w:rFonts w:ascii="Tahoma" w:hAnsi="Tahoma" w:cs="Tahoma"/>
          <w:sz w:val="20"/>
          <w:szCs w:val="18"/>
        </w:rPr>
        <w:t xml:space="preserve">, étant entendu qu’il se réserve la possibilité de désigner des ex-aequo ou de ne pas désigner de lauréat. Le Jury peut par ailleurs décerner un Trophée spécial et/ou des mentions. </w:t>
      </w:r>
    </w:p>
    <w:p w14:paraId="712A0AE6" w14:textId="77777777" w:rsidR="001A53CE" w:rsidRDefault="001A53CE" w:rsidP="00792A7C">
      <w:pPr>
        <w:spacing w:line="276" w:lineRule="auto"/>
        <w:ind w:left="142" w:right="140"/>
        <w:jc w:val="both"/>
        <w:rPr>
          <w:rFonts w:ascii="Tahoma" w:hAnsi="Tahoma" w:cs="Tahoma"/>
          <w:sz w:val="20"/>
          <w:szCs w:val="18"/>
        </w:rPr>
      </w:pPr>
    </w:p>
    <w:p w14:paraId="6E4BD4EC" w14:textId="77777777" w:rsidR="001A53CE" w:rsidRDefault="001A53CE" w:rsidP="001A53CE">
      <w:pPr>
        <w:autoSpaceDE w:val="0"/>
        <w:autoSpaceDN w:val="0"/>
        <w:adjustRightInd w:val="0"/>
        <w:spacing w:line="240" w:lineRule="auto"/>
        <w:ind w:left="142"/>
        <w:jc w:val="both"/>
        <w:rPr>
          <w:rFonts w:ascii="Tahoma" w:hAnsi="Tahoma" w:cs="Tahoma"/>
          <w:color w:val="000000"/>
          <w:sz w:val="20"/>
          <w:szCs w:val="22"/>
        </w:rPr>
      </w:pPr>
      <w:r w:rsidRPr="001A53CE">
        <w:rPr>
          <w:rFonts w:ascii="Tahoma" w:hAnsi="Tahoma" w:cs="Tahoma"/>
          <w:color w:val="000000"/>
          <w:sz w:val="20"/>
          <w:szCs w:val="22"/>
        </w:rPr>
        <w:t xml:space="preserve">Les délibérations du jury sont confidentielles et ce dernier n’aura en aucun cas à justifier de ses choix. Ses décisions souveraines ne peuvent faire l'objet d'aucune contestation. </w:t>
      </w:r>
    </w:p>
    <w:p w14:paraId="74F1170F" w14:textId="77777777" w:rsidR="001A53CE" w:rsidRPr="001A53CE" w:rsidRDefault="001A53CE" w:rsidP="001A53CE">
      <w:pPr>
        <w:autoSpaceDE w:val="0"/>
        <w:autoSpaceDN w:val="0"/>
        <w:adjustRightInd w:val="0"/>
        <w:spacing w:line="240" w:lineRule="auto"/>
        <w:ind w:left="142"/>
        <w:jc w:val="both"/>
        <w:rPr>
          <w:rFonts w:ascii="Tahoma" w:hAnsi="Tahoma" w:cs="Tahoma"/>
          <w:color w:val="000000"/>
          <w:sz w:val="20"/>
          <w:szCs w:val="22"/>
        </w:rPr>
      </w:pPr>
    </w:p>
    <w:p w14:paraId="6E344649" w14:textId="77777777" w:rsidR="001A53CE" w:rsidRDefault="001A53CE" w:rsidP="001A53CE">
      <w:pPr>
        <w:autoSpaceDE w:val="0"/>
        <w:autoSpaceDN w:val="0"/>
        <w:adjustRightInd w:val="0"/>
        <w:spacing w:line="240" w:lineRule="auto"/>
        <w:ind w:left="142"/>
        <w:jc w:val="both"/>
        <w:rPr>
          <w:rFonts w:ascii="Tahoma" w:hAnsi="Tahoma" w:cs="Tahoma"/>
          <w:color w:val="000000"/>
          <w:sz w:val="20"/>
          <w:szCs w:val="22"/>
        </w:rPr>
      </w:pPr>
      <w:r w:rsidRPr="001A53CE">
        <w:rPr>
          <w:rFonts w:ascii="Tahoma" w:hAnsi="Tahoma" w:cs="Tahoma"/>
          <w:color w:val="000000"/>
          <w:sz w:val="20"/>
          <w:szCs w:val="22"/>
        </w:rPr>
        <w:t xml:space="preserve">Les membres du jury ne pourront participer au vote pour une catégorie dans laquelle leur entreprise serait soit candidate soit impliquée directement ou indirectement (parrainage d’un collaborateur présenté). </w:t>
      </w:r>
    </w:p>
    <w:p w14:paraId="73507875" w14:textId="77777777" w:rsidR="001A53CE" w:rsidRPr="001A53CE" w:rsidRDefault="001A53CE" w:rsidP="001A53CE">
      <w:pPr>
        <w:autoSpaceDE w:val="0"/>
        <w:autoSpaceDN w:val="0"/>
        <w:adjustRightInd w:val="0"/>
        <w:spacing w:line="240" w:lineRule="auto"/>
        <w:ind w:left="142"/>
        <w:jc w:val="both"/>
        <w:rPr>
          <w:rFonts w:ascii="Tahoma" w:hAnsi="Tahoma" w:cs="Tahoma"/>
          <w:color w:val="000000"/>
          <w:sz w:val="20"/>
          <w:szCs w:val="22"/>
        </w:rPr>
      </w:pPr>
    </w:p>
    <w:p w14:paraId="103BB90B" w14:textId="667955BA" w:rsidR="001A53CE" w:rsidRDefault="001A53CE" w:rsidP="001A53CE">
      <w:pPr>
        <w:spacing w:line="276" w:lineRule="auto"/>
        <w:ind w:left="142" w:right="140"/>
        <w:jc w:val="both"/>
        <w:rPr>
          <w:rFonts w:ascii="Tahoma" w:hAnsi="Tahoma" w:cs="Tahoma"/>
          <w:color w:val="000000"/>
          <w:sz w:val="20"/>
          <w:szCs w:val="22"/>
        </w:rPr>
      </w:pPr>
      <w:r w:rsidRPr="001A53CE">
        <w:rPr>
          <w:rFonts w:ascii="Tahoma" w:hAnsi="Tahoma" w:cs="Tahoma"/>
          <w:color w:val="000000"/>
          <w:sz w:val="20"/>
          <w:szCs w:val="22"/>
        </w:rPr>
        <w:t>Les lauréats seront désignés sur la base notamment des critères suivants :</w:t>
      </w:r>
    </w:p>
    <w:p w14:paraId="1BE61A50" w14:textId="77777777" w:rsidR="001A53CE" w:rsidRPr="001A53CE" w:rsidRDefault="001A53CE" w:rsidP="001A53CE">
      <w:pPr>
        <w:pStyle w:val="Paragraphedeliste"/>
        <w:numPr>
          <w:ilvl w:val="0"/>
          <w:numId w:val="36"/>
        </w:numPr>
        <w:spacing w:line="240" w:lineRule="auto"/>
        <w:contextualSpacing w:val="0"/>
        <w:rPr>
          <w:rFonts w:ascii="Tahoma" w:hAnsi="Tahoma" w:cs="Tahoma"/>
          <w:sz w:val="18"/>
          <w:szCs w:val="22"/>
        </w:rPr>
      </w:pPr>
      <w:r w:rsidRPr="001A53CE">
        <w:rPr>
          <w:rFonts w:ascii="Tahoma" w:hAnsi="Tahoma" w:cs="Tahoma"/>
          <w:sz w:val="20"/>
        </w:rPr>
        <w:t>Qualité globale du dossier (4)</w:t>
      </w:r>
    </w:p>
    <w:p w14:paraId="501DCB60" w14:textId="77777777"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Crédibilité des résultats / nature des gains (3)</w:t>
      </w:r>
    </w:p>
    <w:p w14:paraId="22100BFA" w14:textId="77777777"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Importance du domaine d’application (3)</w:t>
      </w:r>
    </w:p>
    <w:p w14:paraId="5CA83116" w14:textId="77777777"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Importance de l’innovation / Originalité (3)</w:t>
      </w:r>
    </w:p>
    <w:p w14:paraId="3B700CD5" w14:textId="77777777" w:rsid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Reproductibilité (2)</w:t>
      </w:r>
    </w:p>
    <w:p w14:paraId="52D43FC6" w14:textId="7AC031AB"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Qualité des illustration</w:t>
      </w:r>
      <w:r>
        <w:rPr>
          <w:rFonts w:ascii="Tahoma" w:hAnsi="Tahoma" w:cs="Tahoma"/>
          <w:sz w:val="20"/>
        </w:rPr>
        <w:t>s</w:t>
      </w:r>
      <w:r w:rsidRPr="001A53CE">
        <w:rPr>
          <w:rFonts w:ascii="Tahoma" w:hAnsi="Tahoma" w:cs="Tahoma"/>
          <w:sz w:val="20"/>
        </w:rPr>
        <w:t xml:space="preserve"> et médias (2)</w:t>
      </w:r>
    </w:p>
    <w:p w14:paraId="54A91A2C" w14:textId="77777777"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Utilisation de solutions numériques (1)</w:t>
      </w:r>
    </w:p>
    <w:p w14:paraId="765DFF2B" w14:textId="77777777" w:rsidR="001A53CE" w:rsidRPr="001A53CE" w:rsidRDefault="001A53CE" w:rsidP="001A53CE">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Utilisation de solutions environnementales (1)</w:t>
      </w:r>
    </w:p>
    <w:p w14:paraId="600E7DE1" w14:textId="6248C377" w:rsidR="001A53CE" w:rsidRPr="00E60D55" w:rsidRDefault="001A53CE" w:rsidP="00E60D55">
      <w:pPr>
        <w:pStyle w:val="Paragraphedeliste"/>
        <w:numPr>
          <w:ilvl w:val="0"/>
          <w:numId w:val="36"/>
        </w:numPr>
        <w:spacing w:line="240" w:lineRule="auto"/>
        <w:contextualSpacing w:val="0"/>
        <w:rPr>
          <w:rFonts w:ascii="Tahoma" w:hAnsi="Tahoma" w:cs="Tahoma"/>
          <w:sz w:val="20"/>
        </w:rPr>
      </w:pPr>
      <w:r w:rsidRPr="001A53CE">
        <w:rPr>
          <w:rFonts w:ascii="Tahoma" w:hAnsi="Tahoma" w:cs="Tahoma"/>
          <w:sz w:val="20"/>
        </w:rPr>
        <w:t>Approche partenariale (1)</w:t>
      </w:r>
    </w:p>
    <w:p w14:paraId="132B26C9" w14:textId="77777777" w:rsidR="000323BD" w:rsidRPr="00484C01" w:rsidRDefault="00D40846" w:rsidP="00792A7C">
      <w:pPr>
        <w:spacing w:line="276" w:lineRule="auto"/>
        <w:ind w:left="142" w:right="140"/>
        <w:jc w:val="both"/>
        <w:rPr>
          <w:rFonts w:ascii="Tahoma" w:hAnsi="Tahoma" w:cs="Tahoma"/>
          <w:sz w:val="20"/>
          <w:szCs w:val="18"/>
        </w:rPr>
      </w:pPr>
      <w:r w:rsidRPr="00484C01">
        <w:rPr>
          <w:rFonts w:ascii="Tahoma" w:hAnsi="Tahoma" w:cs="Tahoma"/>
          <w:sz w:val="20"/>
          <w:szCs w:val="18"/>
        </w:rPr>
        <w:t>Les résultats seront consultables sur le Site internet dès le premier jour ouvré suivant la remise des Trophées.</w:t>
      </w:r>
    </w:p>
    <w:p w14:paraId="3A3E6754" w14:textId="77777777" w:rsidR="001A53CE" w:rsidRPr="00484C01" w:rsidRDefault="001A53CE" w:rsidP="00E60D55">
      <w:pPr>
        <w:shd w:val="clear" w:color="auto" w:fill="FFFFFF"/>
        <w:spacing w:line="276" w:lineRule="auto"/>
        <w:ind w:right="140"/>
        <w:jc w:val="both"/>
        <w:outlineLvl w:val="1"/>
        <w:rPr>
          <w:rFonts w:ascii="Tahoma" w:hAnsi="Tahoma" w:cs="Tahoma"/>
          <w:b/>
          <w:color w:val="E36C0A" w:themeColor="accent6" w:themeShade="BF"/>
          <w:sz w:val="20"/>
        </w:rPr>
      </w:pPr>
    </w:p>
    <w:p w14:paraId="19DF763F" w14:textId="77777777" w:rsidR="009E056D" w:rsidRPr="00484C01" w:rsidRDefault="009E056D"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6 : PROPRIETE INTELLECTUELLE</w:t>
      </w:r>
    </w:p>
    <w:p w14:paraId="2CC81399" w14:textId="77777777" w:rsidR="009E056D" w:rsidRPr="00484C01" w:rsidRDefault="009E056D" w:rsidP="00792A7C">
      <w:pPr>
        <w:spacing w:line="276" w:lineRule="auto"/>
        <w:ind w:left="142" w:right="140"/>
        <w:rPr>
          <w:rFonts w:ascii="Tahoma" w:eastAsia="Calibri" w:hAnsi="Tahoma" w:cs="Tahoma"/>
          <w:b/>
          <w:color w:val="FF0000"/>
          <w:sz w:val="10"/>
          <w:szCs w:val="18"/>
          <w:lang w:eastAsia="en-US"/>
        </w:rPr>
      </w:pPr>
    </w:p>
    <w:p w14:paraId="12A49DB7" w14:textId="693E3311" w:rsidR="004B4080" w:rsidRDefault="004B4080" w:rsidP="00792A7C">
      <w:pPr>
        <w:widowControl w:val="0"/>
        <w:autoSpaceDE w:val="0"/>
        <w:autoSpaceDN w:val="0"/>
        <w:adjustRightInd w:val="0"/>
        <w:spacing w:line="276" w:lineRule="auto"/>
        <w:ind w:left="142" w:right="140"/>
        <w:jc w:val="both"/>
        <w:rPr>
          <w:rFonts w:ascii="Tahoma" w:hAnsi="Tahoma" w:cs="Tahoma"/>
          <w:sz w:val="20"/>
          <w:szCs w:val="18"/>
        </w:rPr>
      </w:pPr>
      <w:r>
        <w:rPr>
          <w:rFonts w:ascii="Tahoma" w:hAnsi="Tahoma" w:cs="Tahoma"/>
          <w:sz w:val="20"/>
          <w:szCs w:val="18"/>
        </w:rPr>
        <w:t xml:space="preserve">6.1 </w:t>
      </w:r>
      <w:r>
        <w:rPr>
          <w:rFonts w:ascii="Tahoma" w:hAnsi="Tahoma" w:cs="Tahoma"/>
          <w:sz w:val="20"/>
          <w:szCs w:val="18"/>
        </w:rPr>
        <w:tab/>
        <w:t>En soumettant leur candidature, les candidats</w:t>
      </w:r>
      <w:r w:rsidR="003E2CB1">
        <w:rPr>
          <w:rFonts w:ascii="Tahoma" w:hAnsi="Tahoma" w:cs="Tahoma"/>
          <w:sz w:val="20"/>
          <w:szCs w:val="18"/>
        </w:rPr>
        <w:t> :</w:t>
      </w:r>
    </w:p>
    <w:p w14:paraId="504333BF" w14:textId="77777777" w:rsidR="004B4080" w:rsidRDefault="004B4080" w:rsidP="00792A7C">
      <w:pPr>
        <w:widowControl w:val="0"/>
        <w:autoSpaceDE w:val="0"/>
        <w:autoSpaceDN w:val="0"/>
        <w:adjustRightInd w:val="0"/>
        <w:spacing w:line="276" w:lineRule="auto"/>
        <w:ind w:left="142" w:right="140"/>
        <w:jc w:val="both"/>
        <w:rPr>
          <w:rFonts w:ascii="Tahoma" w:hAnsi="Tahoma" w:cs="Tahoma"/>
          <w:sz w:val="20"/>
          <w:szCs w:val="18"/>
        </w:rPr>
      </w:pPr>
    </w:p>
    <w:p w14:paraId="3D24FE0E" w14:textId="77777777" w:rsidR="004B4080" w:rsidRPr="004B4080" w:rsidRDefault="004B4080" w:rsidP="00792A7C">
      <w:pPr>
        <w:widowControl w:val="0"/>
        <w:autoSpaceDE w:val="0"/>
        <w:autoSpaceDN w:val="0"/>
        <w:adjustRightInd w:val="0"/>
        <w:spacing w:line="276" w:lineRule="auto"/>
        <w:ind w:left="142" w:right="140"/>
        <w:jc w:val="both"/>
        <w:rPr>
          <w:rFonts w:ascii="Tahoma" w:hAnsi="Tahoma" w:cs="Tahoma"/>
          <w:sz w:val="20"/>
          <w:szCs w:val="18"/>
        </w:rPr>
      </w:pPr>
      <w:r w:rsidRPr="004B4080">
        <w:rPr>
          <w:rFonts w:ascii="Tahoma" w:hAnsi="Tahoma" w:cs="Tahoma"/>
          <w:sz w:val="20"/>
          <w:szCs w:val="18"/>
        </w:rPr>
        <w:t>a)</w:t>
      </w:r>
      <w:r w:rsidRPr="004B4080">
        <w:rPr>
          <w:rFonts w:ascii="Tahoma" w:hAnsi="Tahoma" w:cs="Tahoma"/>
          <w:sz w:val="20"/>
          <w:szCs w:val="18"/>
        </w:rPr>
        <w:tab/>
        <w:t>déclare</w:t>
      </w:r>
      <w:r>
        <w:rPr>
          <w:rFonts w:ascii="Tahoma" w:hAnsi="Tahoma" w:cs="Tahoma"/>
          <w:sz w:val="20"/>
          <w:szCs w:val="18"/>
        </w:rPr>
        <w:t>nt</w:t>
      </w:r>
      <w:r w:rsidRPr="004B4080">
        <w:rPr>
          <w:rFonts w:ascii="Tahoma" w:hAnsi="Tahoma" w:cs="Tahoma"/>
          <w:sz w:val="20"/>
          <w:szCs w:val="18"/>
        </w:rPr>
        <w:t xml:space="preserve"> et garanti</w:t>
      </w:r>
      <w:r>
        <w:rPr>
          <w:rFonts w:ascii="Tahoma" w:hAnsi="Tahoma" w:cs="Tahoma"/>
          <w:sz w:val="20"/>
          <w:szCs w:val="18"/>
        </w:rPr>
        <w:t>ssent</w:t>
      </w:r>
      <w:r w:rsidRPr="004B4080">
        <w:rPr>
          <w:rFonts w:ascii="Tahoma" w:hAnsi="Tahoma" w:cs="Tahoma"/>
          <w:sz w:val="20"/>
          <w:szCs w:val="18"/>
        </w:rPr>
        <w:t xml:space="preserve"> être titulaire et/ou avoir obtenu toutes les autorisations des titulaires des droits de propriété intellectuelle ou industrielle (notamment brevets, marques, dessins et modèles, photos, droits d'auteur, vidéos... y compris, le cas échéant, des prestataires intervenus sur le projet/réalisation présenté) attachés aux projets/actions présentés ainsi qu’à tout élément du dossier de candidature,</w:t>
      </w:r>
    </w:p>
    <w:p w14:paraId="4F33267E" w14:textId="77777777" w:rsidR="004B4080" w:rsidRPr="004B4080" w:rsidRDefault="004B4080" w:rsidP="00792A7C">
      <w:pPr>
        <w:widowControl w:val="0"/>
        <w:autoSpaceDE w:val="0"/>
        <w:autoSpaceDN w:val="0"/>
        <w:adjustRightInd w:val="0"/>
        <w:spacing w:line="276" w:lineRule="auto"/>
        <w:ind w:left="142" w:right="140"/>
        <w:jc w:val="both"/>
        <w:rPr>
          <w:rFonts w:ascii="Tahoma" w:hAnsi="Tahoma" w:cs="Tahoma"/>
          <w:sz w:val="20"/>
          <w:szCs w:val="18"/>
        </w:rPr>
      </w:pPr>
    </w:p>
    <w:p w14:paraId="78588D95" w14:textId="77777777" w:rsidR="004B4080" w:rsidRPr="004B4080" w:rsidRDefault="004B4080" w:rsidP="00792A7C">
      <w:pPr>
        <w:widowControl w:val="0"/>
        <w:autoSpaceDE w:val="0"/>
        <w:autoSpaceDN w:val="0"/>
        <w:adjustRightInd w:val="0"/>
        <w:spacing w:line="276" w:lineRule="auto"/>
        <w:ind w:left="142" w:right="140"/>
        <w:jc w:val="both"/>
        <w:rPr>
          <w:rFonts w:ascii="Tahoma" w:hAnsi="Tahoma" w:cs="Tahoma"/>
          <w:sz w:val="20"/>
          <w:szCs w:val="18"/>
        </w:rPr>
      </w:pPr>
      <w:r w:rsidRPr="004B4080">
        <w:rPr>
          <w:rFonts w:ascii="Tahoma" w:hAnsi="Tahoma" w:cs="Tahoma"/>
          <w:sz w:val="20"/>
          <w:szCs w:val="18"/>
        </w:rPr>
        <w:t>b)</w:t>
      </w:r>
      <w:r w:rsidRPr="004B4080">
        <w:rPr>
          <w:rFonts w:ascii="Tahoma" w:hAnsi="Tahoma" w:cs="Tahoma"/>
          <w:sz w:val="20"/>
          <w:szCs w:val="18"/>
        </w:rPr>
        <w:tab/>
        <w:t>autorise</w:t>
      </w:r>
      <w:r>
        <w:rPr>
          <w:rFonts w:ascii="Tahoma" w:hAnsi="Tahoma" w:cs="Tahoma"/>
          <w:sz w:val="20"/>
          <w:szCs w:val="18"/>
        </w:rPr>
        <w:t>nt</w:t>
      </w:r>
      <w:r w:rsidRPr="004B4080">
        <w:rPr>
          <w:rFonts w:ascii="Tahoma" w:hAnsi="Tahoma" w:cs="Tahoma"/>
          <w:sz w:val="20"/>
          <w:szCs w:val="18"/>
        </w:rPr>
        <w:t xml:space="preserve"> l’Organisateur à reproduire et représenter ces éléments lors de la remise des Trophées, sur son site internet www.lemoniteur.fr ainsi que dans tout autre média, quel qu’en soit le support, susceptible de traiter des Trophées des TP 2018 et notamment les documents promotionnels des éditions suivantes. </w:t>
      </w:r>
    </w:p>
    <w:p w14:paraId="783C76DA" w14:textId="77777777" w:rsidR="00C570F0" w:rsidRPr="004B4080" w:rsidRDefault="00F87D68" w:rsidP="00792A7C">
      <w:pPr>
        <w:widowControl w:val="0"/>
        <w:autoSpaceDE w:val="0"/>
        <w:autoSpaceDN w:val="0"/>
        <w:adjustRightInd w:val="0"/>
        <w:spacing w:line="276" w:lineRule="auto"/>
        <w:ind w:left="142" w:right="140"/>
        <w:jc w:val="both"/>
        <w:rPr>
          <w:rFonts w:ascii="Tahoma" w:hAnsi="Tahoma" w:cs="Tahoma"/>
          <w:sz w:val="20"/>
          <w:szCs w:val="18"/>
        </w:rPr>
      </w:pPr>
      <w:r w:rsidRPr="004B4080">
        <w:rPr>
          <w:rFonts w:ascii="Tahoma" w:hAnsi="Tahoma" w:cs="Tahoma"/>
          <w:sz w:val="20"/>
          <w:szCs w:val="18"/>
        </w:rPr>
        <w:t>Ces utilisations devront en outre pouvoir intervenir sans obligation d’aucune sorte à la char</w:t>
      </w:r>
      <w:r w:rsidR="00504B59" w:rsidRPr="004B4080">
        <w:rPr>
          <w:rFonts w:ascii="Tahoma" w:hAnsi="Tahoma" w:cs="Tahoma"/>
          <w:sz w:val="20"/>
          <w:szCs w:val="18"/>
        </w:rPr>
        <w:t>ge de la société organisatrice.</w:t>
      </w:r>
    </w:p>
    <w:p w14:paraId="42A86E6C" w14:textId="77777777" w:rsidR="002F0EAF" w:rsidRPr="004B4080" w:rsidRDefault="002F0EAF" w:rsidP="00792A7C">
      <w:pPr>
        <w:widowControl w:val="0"/>
        <w:autoSpaceDE w:val="0"/>
        <w:autoSpaceDN w:val="0"/>
        <w:adjustRightInd w:val="0"/>
        <w:spacing w:line="276" w:lineRule="auto"/>
        <w:ind w:left="142" w:right="140"/>
        <w:jc w:val="both"/>
        <w:rPr>
          <w:rFonts w:ascii="Tahoma" w:hAnsi="Tahoma" w:cs="Tahoma"/>
          <w:sz w:val="20"/>
          <w:szCs w:val="18"/>
        </w:rPr>
      </w:pPr>
    </w:p>
    <w:p w14:paraId="52A10E5C" w14:textId="77777777" w:rsidR="009E056D" w:rsidRPr="004B4080" w:rsidRDefault="009E056D" w:rsidP="00792A7C">
      <w:pPr>
        <w:widowControl w:val="0"/>
        <w:autoSpaceDE w:val="0"/>
        <w:autoSpaceDN w:val="0"/>
        <w:adjustRightInd w:val="0"/>
        <w:spacing w:line="276" w:lineRule="auto"/>
        <w:ind w:left="142" w:right="140"/>
        <w:jc w:val="both"/>
        <w:rPr>
          <w:rFonts w:ascii="Tahoma" w:hAnsi="Tahoma" w:cs="Tahoma"/>
          <w:sz w:val="20"/>
          <w:szCs w:val="18"/>
        </w:rPr>
      </w:pPr>
      <w:r w:rsidRPr="004B4080">
        <w:rPr>
          <w:rFonts w:ascii="Tahoma" w:hAnsi="Tahoma" w:cs="Tahoma"/>
          <w:sz w:val="20"/>
          <w:szCs w:val="18"/>
        </w:rPr>
        <w:t>Les Candidats garantissent l’Organisateur de tout recours à cet égard, ce dernier ne pouvant en aucun cas être tenu pour responsable d’aucun litige lié à la Propriété Intellectuelle attachée à l’un des éléments constitutifs d’un dossier de participation à un Prix/Trophée.</w:t>
      </w:r>
    </w:p>
    <w:p w14:paraId="07B0B332" w14:textId="77777777" w:rsidR="009E056D" w:rsidRPr="004B4080" w:rsidRDefault="009E056D" w:rsidP="00792A7C">
      <w:pPr>
        <w:shd w:val="clear" w:color="auto" w:fill="FFFFFF"/>
        <w:spacing w:line="276" w:lineRule="auto"/>
        <w:ind w:left="142" w:right="140"/>
        <w:jc w:val="both"/>
        <w:rPr>
          <w:rFonts w:ascii="Tahoma" w:hAnsi="Tahoma" w:cs="Tahoma"/>
          <w:sz w:val="20"/>
          <w:szCs w:val="18"/>
        </w:rPr>
      </w:pPr>
    </w:p>
    <w:p w14:paraId="20D73B7D" w14:textId="77777777" w:rsidR="004B4080" w:rsidRPr="004B4080" w:rsidRDefault="004B4080" w:rsidP="00792A7C">
      <w:pPr>
        <w:shd w:val="clear" w:color="auto" w:fill="FFFFFF"/>
        <w:spacing w:line="276" w:lineRule="auto"/>
        <w:ind w:left="142" w:right="140"/>
        <w:jc w:val="both"/>
        <w:rPr>
          <w:rFonts w:ascii="Tahoma" w:hAnsi="Tahoma" w:cs="Tahoma"/>
          <w:sz w:val="20"/>
          <w:szCs w:val="18"/>
        </w:rPr>
      </w:pPr>
      <w:r>
        <w:rPr>
          <w:rFonts w:ascii="Tahoma" w:hAnsi="Tahoma" w:cs="Tahoma"/>
          <w:sz w:val="20"/>
          <w:szCs w:val="18"/>
        </w:rPr>
        <w:t xml:space="preserve">6.2 </w:t>
      </w:r>
      <w:r w:rsidRPr="004B4080">
        <w:rPr>
          <w:rFonts w:ascii="Tahoma" w:hAnsi="Tahoma" w:cs="Tahoma"/>
          <w:sz w:val="20"/>
          <w:szCs w:val="18"/>
        </w:rPr>
        <w:t xml:space="preserve">L’Organisateur s’engage à ne divulguer aucune </w:t>
      </w:r>
      <w:r w:rsidRPr="00113CE7">
        <w:rPr>
          <w:rFonts w:ascii="Tahoma" w:hAnsi="Tahoma" w:cs="Tahoma"/>
          <w:b/>
          <w:sz w:val="20"/>
          <w:szCs w:val="18"/>
        </w:rPr>
        <w:t>information considérée confidentielle par le candidat qui l’aura expressément signalée comme telle dans son dossier de candidature</w:t>
      </w:r>
      <w:r w:rsidRPr="004B4080">
        <w:rPr>
          <w:rFonts w:ascii="Tahoma" w:hAnsi="Tahoma" w:cs="Tahoma"/>
          <w:sz w:val="20"/>
          <w:szCs w:val="18"/>
        </w:rPr>
        <w:t>. Lesdites informations ne seront portées qu’à la connaissance des personnes en charge de l’organisation du concours (salariés, experts et prestataires de l’Organisateur, jury) et aux seules fins de l'organisation du concours, de la sélection des lauréats.</w:t>
      </w:r>
    </w:p>
    <w:p w14:paraId="7C11F855" w14:textId="77777777" w:rsidR="004B4080" w:rsidRPr="004B4080" w:rsidRDefault="004B4080" w:rsidP="00792A7C">
      <w:pPr>
        <w:shd w:val="clear" w:color="auto" w:fill="FFFFFF"/>
        <w:spacing w:line="276" w:lineRule="auto"/>
        <w:ind w:left="142" w:right="140"/>
        <w:jc w:val="both"/>
        <w:rPr>
          <w:rFonts w:ascii="Tahoma" w:hAnsi="Tahoma" w:cs="Tahoma"/>
          <w:sz w:val="20"/>
          <w:szCs w:val="18"/>
        </w:rPr>
      </w:pPr>
    </w:p>
    <w:p w14:paraId="5870D17C"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7 : REMISE DE</w:t>
      </w:r>
      <w:r w:rsidR="00E3692F" w:rsidRPr="00484C01">
        <w:rPr>
          <w:rFonts w:ascii="Tahoma" w:hAnsi="Tahoma" w:cs="Tahoma"/>
          <w:b/>
          <w:color w:val="E36C0A" w:themeColor="accent6" w:themeShade="BF"/>
          <w:sz w:val="20"/>
        </w:rPr>
        <w:t>S</w:t>
      </w:r>
      <w:r w:rsidRPr="00484C01">
        <w:rPr>
          <w:rFonts w:ascii="Tahoma" w:hAnsi="Tahoma" w:cs="Tahoma"/>
          <w:b/>
          <w:color w:val="E36C0A" w:themeColor="accent6" w:themeShade="BF"/>
          <w:sz w:val="20"/>
        </w:rPr>
        <w:t xml:space="preserve"> TROPHEE</w:t>
      </w:r>
      <w:r w:rsidR="00E3692F" w:rsidRPr="00484C01">
        <w:rPr>
          <w:rFonts w:ascii="Tahoma" w:hAnsi="Tahoma" w:cs="Tahoma"/>
          <w:b/>
          <w:color w:val="E36C0A" w:themeColor="accent6" w:themeShade="BF"/>
          <w:sz w:val="20"/>
        </w:rPr>
        <w:t>S</w:t>
      </w:r>
    </w:p>
    <w:p w14:paraId="7B215E94" w14:textId="77777777" w:rsidR="00F70A59" w:rsidRPr="00484C01" w:rsidRDefault="00F70A59" w:rsidP="00792A7C">
      <w:pPr>
        <w:shd w:val="clear" w:color="auto" w:fill="FFFFFF"/>
        <w:spacing w:line="276" w:lineRule="auto"/>
        <w:ind w:left="142" w:right="140"/>
        <w:jc w:val="both"/>
        <w:outlineLvl w:val="1"/>
        <w:rPr>
          <w:rFonts w:ascii="Tahoma" w:hAnsi="Tahoma" w:cs="Tahoma"/>
          <w:b/>
          <w:bCs/>
          <w:caps/>
          <w:color w:val="000000"/>
          <w:sz w:val="10"/>
          <w:szCs w:val="18"/>
        </w:rPr>
      </w:pPr>
    </w:p>
    <w:p w14:paraId="4A36607B" w14:textId="77777777" w:rsidR="004B4080" w:rsidRDefault="00EF6CA8" w:rsidP="00792A7C">
      <w:pPr>
        <w:widowControl w:val="0"/>
        <w:autoSpaceDE w:val="0"/>
        <w:autoSpaceDN w:val="0"/>
        <w:adjustRightInd w:val="0"/>
        <w:spacing w:line="276" w:lineRule="auto"/>
        <w:ind w:left="142" w:right="140"/>
        <w:jc w:val="both"/>
        <w:rPr>
          <w:rFonts w:ascii="Tahoma" w:hAnsi="Tahoma" w:cs="Tahoma"/>
          <w:sz w:val="20"/>
          <w:szCs w:val="18"/>
        </w:rPr>
      </w:pPr>
      <w:r w:rsidRPr="004B4080">
        <w:rPr>
          <w:rFonts w:ascii="Tahoma" w:hAnsi="Tahoma" w:cs="Tahoma"/>
          <w:sz w:val="20"/>
          <w:szCs w:val="18"/>
        </w:rPr>
        <w:t xml:space="preserve">Les </w:t>
      </w:r>
      <w:r w:rsidR="00F70A59" w:rsidRPr="004B4080">
        <w:rPr>
          <w:rFonts w:ascii="Tahoma" w:hAnsi="Tahoma" w:cs="Tahoma"/>
          <w:sz w:val="20"/>
          <w:szCs w:val="18"/>
        </w:rPr>
        <w:t>Trophées seront remis au cours d'une cérémonie qui se tiendra</w:t>
      </w:r>
      <w:r w:rsidR="00E3692F" w:rsidRPr="004B4080">
        <w:rPr>
          <w:rFonts w:ascii="Tahoma" w:hAnsi="Tahoma" w:cs="Tahoma"/>
          <w:sz w:val="20"/>
          <w:szCs w:val="18"/>
        </w:rPr>
        <w:t xml:space="preserve"> le 11 décembre </w:t>
      </w:r>
      <w:r w:rsidR="004B4080">
        <w:rPr>
          <w:rFonts w:ascii="Tahoma" w:hAnsi="Tahoma" w:cs="Tahoma"/>
          <w:sz w:val="20"/>
          <w:szCs w:val="18"/>
        </w:rPr>
        <w:t xml:space="preserve">2018 </w:t>
      </w:r>
      <w:r w:rsidR="00E3692F" w:rsidRPr="004B4080">
        <w:rPr>
          <w:rFonts w:ascii="Tahoma" w:hAnsi="Tahoma" w:cs="Tahoma"/>
          <w:sz w:val="20"/>
          <w:szCs w:val="18"/>
        </w:rPr>
        <w:t>dans les locaux de la FNTP, au 3 rue de Berri, 75008 PARIS.</w:t>
      </w:r>
      <w:r w:rsidR="00F70A59" w:rsidRPr="004B4080">
        <w:rPr>
          <w:rFonts w:ascii="Tahoma" w:hAnsi="Tahoma" w:cs="Tahoma"/>
          <w:sz w:val="20"/>
          <w:szCs w:val="18"/>
        </w:rPr>
        <w:t xml:space="preserve"> Les </w:t>
      </w:r>
      <w:r w:rsidR="00DC1F50">
        <w:rPr>
          <w:rFonts w:ascii="Tahoma" w:hAnsi="Tahoma" w:cs="Tahoma"/>
          <w:sz w:val="20"/>
          <w:szCs w:val="18"/>
        </w:rPr>
        <w:t>candidats</w:t>
      </w:r>
      <w:r w:rsidR="004B4080">
        <w:rPr>
          <w:rFonts w:ascii="Tahoma" w:hAnsi="Tahoma" w:cs="Tahoma"/>
          <w:sz w:val="20"/>
          <w:szCs w:val="18"/>
        </w:rPr>
        <w:t xml:space="preserve"> </w:t>
      </w:r>
      <w:r w:rsidR="00DC1F50">
        <w:rPr>
          <w:rFonts w:ascii="Tahoma" w:hAnsi="Tahoma" w:cs="Tahoma"/>
          <w:sz w:val="20"/>
          <w:szCs w:val="18"/>
        </w:rPr>
        <w:t>présélectionnés</w:t>
      </w:r>
      <w:r w:rsidR="00F70A59" w:rsidRPr="004B4080">
        <w:rPr>
          <w:rFonts w:ascii="Tahoma" w:hAnsi="Tahoma" w:cs="Tahoma"/>
          <w:sz w:val="20"/>
          <w:szCs w:val="18"/>
        </w:rPr>
        <w:t xml:space="preserve"> seront prévenus par l’Organisateur </w:t>
      </w:r>
      <w:r w:rsidR="004B4080">
        <w:rPr>
          <w:rFonts w:ascii="Tahoma" w:hAnsi="Tahoma" w:cs="Tahoma"/>
          <w:sz w:val="20"/>
          <w:szCs w:val="18"/>
        </w:rPr>
        <w:t xml:space="preserve">afin d’être </w:t>
      </w:r>
      <w:r w:rsidR="00F70A59" w:rsidRPr="004B4080">
        <w:rPr>
          <w:rFonts w:ascii="Tahoma" w:hAnsi="Tahoma" w:cs="Tahoma"/>
          <w:sz w:val="20"/>
          <w:szCs w:val="18"/>
        </w:rPr>
        <w:t>présents à la cérém</w:t>
      </w:r>
      <w:r w:rsidRPr="004B4080">
        <w:rPr>
          <w:rFonts w:ascii="Tahoma" w:hAnsi="Tahoma" w:cs="Tahoma"/>
          <w:sz w:val="20"/>
          <w:szCs w:val="18"/>
        </w:rPr>
        <w:t xml:space="preserve">onie </w:t>
      </w:r>
      <w:r w:rsidR="00DC1F50">
        <w:rPr>
          <w:rFonts w:ascii="Tahoma" w:hAnsi="Tahoma" w:cs="Tahoma"/>
          <w:sz w:val="20"/>
          <w:szCs w:val="18"/>
        </w:rPr>
        <w:t>en vue de</w:t>
      </w:r>
      <w:r w:rsidRPr="004B4080">
        <w:rPr>
          <w:rFonts w:ascii="Tahoma" w:hAnsi="Tahoma" w:cs="Tahoma"/>
          <w:sz w:val="20"/>
          <w:szCs w:val="18"/>
        </w:rPr>
        <w:t xml:space="preserve"> recevoir leur </w:t>
      </w:r>
      <w:r w:rsidR="00F70A59" w:rsidRPr="004B4080">
        <w:rPr>
          <w:rFonts w:ascii="Tahoma" w:hAnsi="Tahoma" w:cs="Tahoma"/>
          <w:sz w:val="20"/>
          <w:szCs w:val="18"/>
        </w:rPr>
        <w:t xml:space="preserve">Trophée </w:t>
      </w:r>
      <w:r w:rsidR="004B4080">
        <w:rPr>
          <w:rFonts w:ascii="Tahoma" w:hAnsi="Tahoma" w:cs="Tahoma"/>
          <w:sz w:val="20"/>
          <w:szCs w:val="18"/>
        </w:rPr>
        <w:t>s’ils sont désignés lauréat.</w:t>
      </w:r>
    </w:p>
    <w:p w14:paraId="1D317786" w14:textId="681B3A99" w:rsidR="003E2CB1" w:rsidRPr="00E60D55" w:rsidRDefault="00504B59" w:rsidP="00E60D55">
      <w:pPr>
        <w:widowControl w:val="0"/>
        <w:autoSpaceDE w:val="0"/>
        <w:autoSpaceDN w:val="0"/>
        <w:adjustRightInd w:val="0"/>
        <w:spacing w:line="276" w:lineRule="auto"/>
        <w:ind w:left="142" w:right="140"/>
        <w:jc w:val="both"/>
        <w:rPr>
          <w:rFonts w:ascii="Tahoma" w:hAnsi="Tahoma" w:cs="Tahoma"/>
          <w:b/>
          <w:sz w:val="20"/>
          <w:szCs w:val="18"/>
        </w:rPr>
      </w:pPr>
      <w:r w:rsidRPr="004B4080">
        <w:rPr>
          <w:rFonts w:ascii="Tahoma" w:hAnsi="Tahoma" w:cs="Tahoma"/>
          <w:b/>
          <w:sz w:val="20"/>
          <w:szCs w:val="18"/>
        </w:rPr>
        <w:t xml:space="preserve">Les </w:t>
      </w:r>
      <w:r w:rsidR="004B4080">
        <w:rPr>
          <w:rFonts w:ascii="Tahoma" w:hAnsi="Tahoma" w:cs="Tahoma"/>
          <w:b/>
          <w:sz w:val="20"/>
          <w:szCs w:val="18"/>
        </w:rPr>
        <w:t>candidat</w:t>
      </w:r>
      <w:r w:rsidR="00113CE7">
        <w:rPr>
          <w:rFonts w:ascii="Tahoma" w:hAnsi="Tahoma" w:cs="Tahoma"/>
          <w:b/>
          <w:sz w:val="20"/>
          <w:szCs w:val="18"/>
        </w:rPr>
        <w:t>s</w:t>
      </w:r>
      <w:r w:rsidR="00F70A59" w:rsidRPr="004B4080">
        <w:rPr>
          <w:rFonts w:ascii="Tahoma" w:hAnsi="Tahoma" w:cs="Tahoma"/>
          <w:b/>
          <w:sz w:val="20"/>
          <w:szCs w:val="18"/>
        </w:rPr>
        <w:t xml:space="preserve"> s’engagent à ne divulguer aucune information concernant leur nomination à des </w:t>
      </w:r>
      <w:r w:rsidR="00EF6CA8" w:rsidRPr="004B4080">
        <w:rPr>
          <w:rFonts w:ascii="Tahoma" w:hAnsi="Tahoma" w:cs="Tahoma"/>
          <w:b/>
          <w:sz w:val="20"/>
          <w:szCs w:val="18"/>
        </w:rPr>
        <w:t>tiers jusqu’à la remise des T</w:t>
      </w:r>
      <w:r w:rsidR="00F70A59" w:rsidRPr="004B4080">
        <w:rPr>
          <w:rFonts w:ascii="Tahoma" w:hAnsi="Tahoma" w:cs="Tahoma"/>
          <w:b/>
          <w:sz w:val="20"/>
          <w:szCs w:val="18"/>
        </w:rPr>
        <w:t>rophées.</w:t>
      </w:r>
    </w:p>
    <w:p w14:paraId="390923D4" w14:textId="77777777" w:rsidR="003E2CB1" w:rsidRDefault="003E2CB1" w:rsidP="00792A7C">
      <w:pPr>
        <w:shd w:val="clear" w:color="auto" w:fill="FFFFFF"/>
        <w:spacing w:line="276" w:lineRule="auto"/>
        <w:ind w:left="142" w:right="140"/>
        <w:jc w:val="both"/>
        <w:outlineLvl w:val="1"/>
        <w:rPr>
          <w:rFonts w:ascii="Tahoma" w:hAnsi="Tahoma" w:cs="Tahoma"/>
          <w:b/>
          <w:color w:val="E36C0A" w:themeColor="accent6" w:themeShade="BF"/>
          <w:sz w:val="20"/>
        </w:rPr>
      </w:pPr>
    </w:p>
    <w:p w14:paraId="1393C517"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8 : DONNEES PERSONNELLES</w:t>
      </w:r>
    </w:p>
    <w:p w14:paraId="26FCC332" w14:textId="77777777" w:rsidR="00F70A59" w:rsidRDefault="00F70A59" w:rsidP="00792A7C">
      <w:pPr>
        <w:shd w:val="clear" w:color="auto" w:fill="FFFFFF"/>
        <w:spacing w:line="276" w:lineRule="auto"/>
        <w:ind w:left="142" w:right="140"/>
        <w:jc w:val="both"/>
        <w:rPr>
          <w:rFonts w:ascii="Tahoma" w:hAnsi="Tahoma" w:cs="Tahoma"/>
          <w:color w:val="000000"/>
          <w:sz w:val="18"/>
          <w:szCs w:val="18"/>
        </w:rPr>
      </w:pPr>
    </w:p>
    <w:p w14:paraId="49D925B6" w14:textId="77777777" w:rsidR="00113CE7" w:rsidRDefault="00113CE7" w:rsidP="00792A7C">
      <w:pPr>
        <w:shd w:val="clear" w:color="auto" w:fill="FFFFFF"/>
        <w:spacing w:line="276" w:lineRule="auto"/>
        <w:ind w:left="142" w:right="140"/>
        <w:jc w:val="both"/>
        <w:rPr>
          <w:rFonts w:ascii="Tahoma" w:hAnsi="Tahoma" w:cs="Tahoma"/>
          <w:color w:val="000000"/>
          <w:sz w:val="20"/>
          <w:szCs w:val="18"/>
        </w:rPr>
      </w:pPr>
      <w:r w:rsidRPr="00113CE7">
        <w:rPr>
          <w:rFonts w:ascii="Tahoma" w:hAnsi="Tahoma" w:cs="Tahoma"/>
          <w:color w:val="000000"/>
          <w:sz w:val="20"/>
          <w:szCs w:val="18"/>
        </w:rPr>
        <w:t xml:space="preserve">Les informations à caractère personnel recueillies </w:t>
      </w:r>
      <w:r>
        <w:rPr>
          <w:rFonts w:ascii="Tahoma" w:hAnsi="Tahoma" w:cs="Tahoma"/>
          <w:color w:val="000000"/>
          <w:sz w:val="20"/>
          <w:szCs w:val="18"/>
        </w:rPr>
        <w:t>dans le cadre de la participation au concours</w:t>
      </w:r>
      <w:r w:rsidRPr="00113CE7">
        <w:rPr>
          <w:rFonts w:ascii="Tahoma" w:hAnsi="Tahoma" w:cs="Tahoma"/>
          <w:color w:val="000000"/>
          <w:sz w:val="20"/>
          <w:szCs w:val="18"/>
        </w:rPr>
        <w:t xml:space="preserve"> par </w:t>
      </w:r>
      <w:r>
        <w:rPr>
          <w:rFonts w:ascii="Tahoma" w:hAnsi="Tahoma" w:cs="Tahoma"/>
          <w:color w:val="000000"/>
          <w:sz w:val="20"/>
          <w:szCs w:val="18"/>
        </w:rPr>
        <w:t>l’Organisateur</w:t>
      </w:r>
      <w:r w:rsidRPr="00113CE7">
        <w:rPr>
          <w:rFonts w:ascii="Tahoma" w:hAnsi="Tahoma" w:cs="Tahoma"/>
          <w:color w:val="000000"/>
          <w:sz w:val="20"/>
          <w:szCs w:val="18"/>
        </w:rPr>
        <w:t xml:space="preserve"> font l’objet d’un traitement informatique dans le cadre de l’organisation du concours. Elles sont nécessaires à notre société pour traiter les inscriptions des candidats au concours et sont enregistrées dans le fichier de l’Organisateur. </w:t>
      </w:r>
      <w:r>
        <w:rPr>
          <w:rFonts w:ascii="Tahoma" w:hAnsi="Tahoma" w:cs="Tahoma"/>
          <w:color w:val="000000"/>
          <w:sz w:val="20"/>
          <w:szCs w:val="18"/>
        </w:rPr>
        <w:t>Groupe Moniteur</w:t>
      </w:r>
      <w:r w:rsidRPr="00113CE7">
        <w:rPr>
          <w:rFonts w:ascii="Tahoma" w:hAnsi="Tahoma" w:cs="Tahoma"/>
          <w:color w:val="000000"/>
          <w:sz w:val="20"/>
          <w:szCs w:val="18"/>
        </w:rPr>
        <w:t xml:space="preserve">, ou toute société du groupe INFOPRO DIGITAL, pourra envoyer aux candidats des propositions commerciales en vue de participer à des évènements organisés par toute société du groupe INFOPRO DIGITAL. </w:t>
      </w:r>
    </w:p>
    <w:p w14:paraId="2A889B13" w14:textId="77777777" w:rsidR="00113CE7" w:rsidRPr="00113CE7" w:rsidRDefault="00113CE7" w:rsidP="00792A7C">
      <w:pPr>
        <w:shd w:val="clear" w:color="auto" w:fill="FFFFFF"/>
        <w:spacing w:line="276" w:lineRule="auto"/>
        <w:ind w:left="142" w:right="140"/>
        <w:jc w:val="both"/>
        <w:rPr>
          <w:rFonts w:ascii="Tahoma" w:hAnsi="Tahoma" w:cs="Tahoma"/>
          <w:color w:val="000000"/>
          <w:sz w:val="20"/>
          <w:szCs w:val="18"/>
        </w:rPr>
      </w:pPr>
    </w:p>
    <w:p w14:paraId="55B1E737" w14:textId="77777777" w:rsidR="00113CE7" w:rsidRPr="00113CE7" w:rsidRDefault="00113CE7" w:rsidP="00792A7C">
      <w:pPr>
        <w:shd w:val="clear" w:color="auto" w:fill="FFFFFF"/>
        <w:spacing w:line="276" w:lineRule="auto"/>
        <w:ind w:left="142" w:right="140"/>
        <w:jc w:val="both"/>
        <w:rPr>
          <w:rFonts w:ascii="Tahoma" w:hAnsi="Tahoma" w:cs="Tahoma"/>
          <w:color w:val="000000"/>
          <w:sz w:val="20"/>
          <w:szCs w:val="18"/>
        </w:rPr>
      </w:pPr>
      <w:r w:rsidRPr="00113CE7">
        <w:rPr>
          <w:rFonts w:ascii="Tahoma" w:hAnsi="Tahoma" w:cs="Tahoma"/>
          <w:color w:val="000000"/>
          <w:sz w:val="20"/>
          <w:szCs w:val="18"/>
        </w:rPr>
        <w:t xml:space="preserve">Selon ce qui aura été indiqué dans le dossier de candidature, les données à caractère personnelles des candidats pourront être transmises aux partenaires de </w:t>
      </w:r>
      <w:r>
        <w:rPr>
          <w:rFonts w:ascii="Tahoma" w:hAnsi="Tahoma" w:cs="Tahoma"/>
          <w:color w:val="000000"/>
          <w:sz w:val="20"/>
          <w:szCs w:val="18"/>
        </w:rPr>
        <w:t>l’Organisateur</w:t>
      </w:r>
      <w:r w:rsidRPr="00113CE7">
        <w:rPr>
          <w:rFonts w:ascii="Tahoma" w:hAnsi="Tahoma" w:cs="Tahoma"/>
          <w:color w:val="000000"/>
          <w:sz w:val="20"/>
          <w:szCs w:val="18"/>
        </w:rPr>
        <w:t xml:space="preserve"> afin de leurs envoyer des propositions pour des produits ou des services analogues</w:t>
      </w:r>
      <w:r>
        <w:rPr>
          <w:rFonts w:ascii="Tahoma" w:hAnsi="Tahoma" w:cs="Tahoma"/>
          <w:color w:val="000000"/>
          <w:sz w:val="20"/>
          <w:szCs w:val="18"/>
        </w:rPr>
        <w:t xml:space="preserve"> dans le cadre de leur activité professionnelle.</w:t>
      </w:r>
    </w:p>
    <w:p w14:paraId="2500157B" w14:textId="77777777" w:rsidR="00113CE7" w:rsidRPr="00113CE7" w:rsidRDefault="00113CE7" w:rsidP="00792A7C">
      <w:pPr>
        <w:shd w:val="clear" w:color="auto" w:fill="FFFFFF"/>
        <w:spacing w:line="276" w:lineRule="auto"/>
        <w:ind w:left="142" w:right="140"/>
        <w:jc w:val="both"/>
        <w:rPr>
          <w:rFonts w:ascii="Tahoma" w:hAnsi="Tahoma" w:cs="Tahoma"/>
          <w:color w:val="000000"/>
          <w:sz w:val="20"/>
          <w:szCs w:val="18"/>
        </w:rPr>
      </w:pPr>
    </w:p>
    <w:p w14:paraId="0F44C3C3" w14:textId="77777777" w:rsidR="00F70A59" w:rsidRPr="00113CE7" w:rsidRDefault="00113CE7" w:rsidP="00792A7C">
      <w:pPr>
        <w:shd w:val="clear" w:color="auto" w:fill="FFFFFF"/>
        <w:spacing w:line="276" w:lineRule="auto"/>
        <w:ind w:left="142" w:right="140"/>
        <w:jc w:val="both"/>
        <w:rPr>
          <w:rFonts w:ascii="Tahoma" w:hAnsi="Tahoma" w:cs="Tahoma"/>
          <w:color w:val="000000"/>
          <w:sz w:val="20"/>
          <w:szCs w:val="20"/>
        </w:rPr>
      </w:pPr>
      <w:r w:rsidRPr="00113CE7">
        <w:rPr>
          <w:rFonts w:ascii="Tahoma" w:hAnsi="Tahoma" w:cs="Tahoma"/>
          <w:color w:val="000000"/>
          <w:sz w:val="20"/>
          <w:szCs w:val="20"/>
        </w:rPr>
        <w:t xml:space="preserve">Tous les candidats disposent d'un droit d'accès, de rectification et d'opposition aux données les concernant et peuvent exercer ce droit par demande écrite adressée à : </w:t>
      </w:r>
      <w:r w:rsidR="00F70A59" w:rsidRPr="00113CE7">
        <w:rPr>
          <w:rFonts w:ascii="Tahoma" w:hAnsi="Tahoma" w:cs="Tahoma"/>
          <w:sz w:val="20"/>
          <w:szCs w:val="20"/>
        </w:rPr>
        <w:t xml:space="preserve">GROUPE MONITEUR, </w:t>
      </w:r>
      <w:r w:rsidR="00007B0E" w:rsidRPr="00113CE7">
        <w:rPr>
          <w:rFonts w:ascii="Tahoma" w:hAnsi="Tahoma" w:cs="Tahoma"/>
          <w:sz w:val="20"/>
          <w:szCs w:val="20"/>
        </w:rPr>
        <w:t>BP 20156 - Antony Parc II, 10 place du général de Gaulle 92186 Antony</w:t>
      </w:r>
      <w:r w:rsidR="004C00A2">
        <w:rPr>
          <w:rFonts w:ascii="Tahoma" w:hAnsi="Tahoma" w:cs="Tahoma"/>
          <w:sz w:val="20"/>
          <w:szCs w:val="20"/>
        </w:rPr>
        <w:t xml:space="preserve"> ou à l’adresse mail </w:t>
      </w:r>
      <w:hyperlink r:id="rId25" w:history="1">
        <w:r w:rsidR="004C00A2" w:rsidRPr="003E56E8">
          <w:rPr>
            <w:rStyle w:val="Lienhypertexte"/>
            <w:rFonts w:asciiTheme="minorHAnsi" w:hAnsiTheme="minorHAnsi"/>
            <w:sz w:val="22"/>
          </w:rPr>
          <w:t>cnil@infopro-digital.com</w:t>
        </w:r>
      </w:hyperlink>
      <w:r w:rsidR="004C00A2">
        <w:rPr>
          <w:rStyle w:val="Lienhypertexte"/>
          <w:rFonts w:asciiTheme="minorHAnsi" w:hAnsiTheme="minorHAnsi"/>
          <w:sz w:val="22"/>
        </w:rPr>
        <w:t>.</w:t>
      </w:r>
    </w:p>
    <w:p w14:paraId="5C16CC88" w14:textId="77777777" w:rsidR="00F70A59" w:rsidRDefault="00F70A59" w:rsidP="00792A7C">
      <w:pPr>
        <w:shd w:val="clear" w:color="auto" w:fill="FFFFFF"/>
        <w:spacing w:line="276" w:lineRule="auto"/>
        <w:ind w:left="142" w:right="140"/>
        <w:jc w:val="both"/>
        <w:outlineLvl w:val="1"/>
        <w:rPr>
          <w:rFonts w:ascii="Tahoma" w:hAnsi="Tahoma" w:cs="Tahoma"/>
          <w:b/>
          <w:bCs/>
          <w:caps/>
          <w:sz w:val="18"/>
          <w:szCs w:val="18"/>
        </w:rPr>
      </w:pPr>
    </w:p>
    <w:p w14:paraId="77A3F7FD" w14:textId="77777777" w:rsidR="00E60D55" w:rsidRPr="00484C01" w:rsidRDefault="00E60D55" w:rsidP="00792A7C">
      <w:pPr>
        <w:shd w:val="clear" w:color="auto" w:fill="FFFFFF"/>
        <w:spacing w:line="276" w:lineRule="auto"/>
        <w:ind w:left="142" w:right="140"/>
        <w:jc w:val="both"/>
        <w:outlineLvl w:val="1"/>
        <w:rPr>
          <w:rFonts w:ascii="Tahoma" w:hAnsi="Tahoma" w:cs="Tahoma"/>
          <w:b/>
          <w:bCs/>
          <w:caps/>
          <w:sz w:val="18"/>
          <w:szCs w:val="18"/>
        </w:rPr>
      </w:pPr>
    </w:p>
    <w:p w14:paraId="71B15C30" w14:textId="77777777" w:rsidR="00F70A59" w:rsidRPr="00484C01" w:rsidRDefault="00F70A59" w:rsidP="00792A7C">
      <w:pPr>
        <w:shd w:val="clear" w:color="auto" w:fill="FFFFFF"/>
        <w:spacing w:line="276" w:lineRule="auto"/>
        <w:ind w:left="142" w:right="140"/>
        <w:jc w:val="both"/>
        <w:outlineLvl w:val="1"/>
        <w:rPr>
          <w:rFonts w:ascii="Tahoma" w:hAnsi="Tahoma" w:cs="Tahoma"/>
          <w:b/>
          <w:color w:val="E36C0A" w:themeColor="accent6" w:themeShade="BF"/>
          <w:sz w:val="20"/>
        </w:rPr>
      </w:pPr>
      <w:r w:rsidRPr="00484C01">
        <w:rPr>
          <w:rFonts w:ascii="Tahoma" w:hAnsi="Tahoma" w:cs="Tahoma"/>
          <w:b/>
          <w:color w:val="E36C0A" w:themeColor="accent6" w:themeShade="BF"/>
          <w:sz w:val="20"/>
        </w:rPr>
        <w:t>&gt; ARTICLE 9 - DIVERS</w:t>
      </w:r>
    </w:p>
    <w:p w14:paraId="3C2A9506" w14:textId="77777777" w:rsidR="00F70A59" w:rsidRPr="00113CE7" w:rsidRDefault="00F70A59" w:rsidP="00792A7C">
      <w:pPr>
        <w:spacing w:line="276" w:lineRule="auto"/>
        <w:ind w:left="142" w:right="140"/>
        <w:jc w:val="both"/>
        <w:rPr>
          <w:rFonts w:ascii="Tahoma" w:eastAsia="Calibri" w:hAnsi="Tahoma" w:cs="Tahoma"/>
          <w:sz w:val="20"/>
          <w:szCs w:val="18"/>
          <w:lang w:eastAsia="en-US"/>
        </w:rPr>
      </w:pPr>
    </w:p>
    <w:p w14:paraId="48A3DD1F"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.1 - Tout dossier de candidature comportant une anomalie, incomplètement rempli, ou qui n'aura pas été envoyé dans les délais ou validé électroniquement par le candidat sera considéré comme nul et ne sera pas pris en considération pour le concours.</w:t>
      </w:r>
    </w:p>
    <w:p w14:paraId="5166D536"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710E687C"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.2 - L’Organisateur se réserve, notamment en cas de force majeure, le droit d'écourter, prolonger, suspendre, modifier ou annuler le concours.</w:t>
      </w:r>
    </w:p>
    <w:p w14:paraId="50CB3E27"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201C4798"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.3 - Les candidats, nominés et lauréats autorisent, par avance et sans contrepartie financière, l’Organisateur à utiliser leur nom, logo, l’image et les noms et prénoms de leurs représentants ainsi que les éléments de leur dossier récompensé à des fins promotionnelles, publicitaires ou d’information (notamment dans les manifestations et les publications papier et/ou web de l’Organisateur) sans que cette faculté puisse être source d'une quelconque obligation à l'égard de l’Organisateur. Elles garantissent ce dernier de tout recours à cet égard.</w:t>
      </w:r>
    </w:p>
    <w:p w14:paraId="77F35B7F"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4E0A09B4"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.4 - La responsabilité de l’Organisateur ne saurait être engagée du fait d'un dysfonctionnement du service postal (retard d'acheminement ou perte) ou de la destruction totale ou partielle des dossiers de participation par tout autre cas fortuit. De même, la responsabilité de la société organisatrice ne saurait être engagée du fait d'un dysfonctionnement total ou partiel du réseau Internet auquel elle est étrangère et qui empêcherait la validation électronique des candidatures.</w:t>
      </w:r>
    </w:p>
    <w:p w14:paraId="72230DE3"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45D8B2F4"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.5 - Les dossiers de candidature ne seront pas retournés.</w:t>
      </w:r>
    </w:p>
    <w:p w14:paraId="25560D4A"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714890C5"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r>
        <w:rPr>
          <w:rFonts w:ascii="Tahoma" w:eastAsia="Calibri" w:hAnsi="Tahoma" w:cs="Tahoma"/>
          <w:sz w:val="20"/>
          <w:szCs w:val="18"/>
          <w:lang w:eastAsia="en-US"/>
        </w:rPr>
        <w:t>9</w:t>
      </w:r>
      <w:r w:rsidRPr="00113CE7">
        <w:rPr>
          <w:rFonts w:ascii="Tahoma" w:eastAsia="Calibri" w:hAnsi="Tahoma" w:cs="Tahoma"/>
          <w:sz w:val="20"/>
          <w:szCs w:val="18"/>
          <w:lang w:eastAsia="en-US"/>
        </w:rPr>
        <w:t>.6 - Le présent règlement est soumis à la loi française. L’Organisateur statuera souverainement sur toute difficulté pouvant naître de l’interprétation et/ou de l’application du présent règlement.</w:t>
      </w:r>
    </w:p>
    <w:p w14:paraId="07E6BAF3" w14:textId="77777777" w:rsidR="00113CE7" w:rsidRPr="00113CE7" w:rsidRDefault="00113CE7" w:rsidP="00792A7C">
      <w:pPr>
        <w:spacing w:line="276" w:lineRule="auto"/>
        <w:ind w:left="142" w:right="140"/>
        <w:jc w:val="both"/>
        <w:rPr>
          <w:rFonts w:ascii="Tahoma" w:eastAsia="Calibri" w:hAnsi="Tahoma" w:cs="Tahoma"/>
          <w:sz w:val="20"/>
          <w:szCs w:val="18"/>
          <w:lang w:eastAsia="en-US"/>
        </w:rPr>
      </w:pPr>
    </w:p>
    <w:p w14:paraId="399EA69D" w14:textId="77777777" w:rsidR="00113CE7" w:rsidRPr="00484C01" w:rsidRDefault="00113CE7" w:rsidP="00792A7C">
      <w:pPr>
        <w:spacing w:line="276" w:lineRule="auto"/>
        <w:ind w:left="142" w:right="140"/>
        <w:jc w:val="both"/>
        <w:rPr>
          <w:rFonts w:ascii="Tahoma" w:eastAsia="Calibri" w:hAnsi="Tahoma" w:cs="Tahoma"/>
          <w:sz w:val="18"/>
          <w:szCs w:val="18"/>
          <w:lang w:eastAsia="en-US"/>
        </w:rPr>
      </w:pPr>
    </w:p>
    <w:p w14:paraId="166AA091" w14:textId="77777777" w:rsidR="00EB4BDF" w:rsidRPr="00113CE7" w:rsidRDefault="00EB4BDF" w:rsidP="00792A7C">
      <w:pPr>
        <w:tabs>
          <w:tab w:val="right" w:leader="dot" w:pos="10773"/>
        </w:tabs>
        <w:spacing w:line="276" w:lineRule="auto"/>
        <w:ind w:left="142" w:right="140"/>
        <w:rPr>
          <w:rFonts w:ascii="Tahoma" w:hAnsi="Tahoma" w:cs="Tahoma"/>
          <w:sz w:val="20"/>
          <w:szCs w:val="18"/>
        </w:rPr>
      </w:pPr>
    </w:p>
    <w:p w14:paraId="139E91C0" w14:textId="77777777" w:rsidR="00EB4BDF" w:rsidRPr="00113CE7" w:rsidRDefault="00EB4BDF" w:rsidP="00792A7C">
      <w:pPr>
        <w:tabs>
          <w:tab w:val="right" w:leader="dot" w:pos="10773"/>
        </w:tabs>
        <w:spacing w:line="276" w:lineRule="auto"/>
        <w:ind w:left="142" w:right="140"/>
        <w:rPr>
          <w:rFonts w:ascii="Tahoma" w:hAnsi="Tahoma" w:cs="Tahoma"/>
          <w:sz w:val="20"/>
          <w:szCs w:val="18"/>
        </w:rPr>
      </w:pPr>
      <w:r w:rsidRPr="00113CE7">
        <w:rPr>
          <w:rFonts w:ascii="Tahoma" w:hAnsi="Tahoma" w:cs="Tahoma"/>
          <w:sz w:val="20"/>
          <w:szCs w:val="18"/>
        </w:rPr>
        <w:t xml:space="preserve">Fait à Antony, le </w:t>
      </w:r>
      <w:r w:rsidR="00113CE7">
        <w:rPr>
          <w:rFonts w:ascii="Tahoma" w:hAnsi="Tahoma" w:cs="Tahoma"/>
          <w:sz w:val="20"/>
          <w:szCs w:val="18"/>
        </w:rPr>
        <w:t>30</w:t>
      </w:r>
      <w:r w:rsidRPr="00113CE7">
        <w:rPr>
          <w:rFonts w:ascii="Tahoma" w:hAnsi="Tahoma" w:cs="Tahoma"/>
          <w:sz w:val="20"/>
          <w:szCs w:val="18"/>
        </w:rPr>
        <w:t xml:space="preserve"> avril 2018</w:t>
      </w:r>
    </w:p>
    <w:sectPr w:rsidR="00EB4BDF" w:rsidRPr="00113CE7" w:rsidSect="00EC29A4">
      <w:type w:val="continuous"/>
      <w:pgSz w:w="11906" w:h="16838" w:code="9"/>
      <w:pgMar w:top="567" w:right="567" w:bottom="567" w:left="567" w:header="39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BFF3" w14:textId="77777777" w:rsidR="004B4080" w:rsidRDefault="004B4080">
      <w:r>
        <w:separator/>
      </w:r>
    </w:p>
  </w:endnote>
  <w:endnote w:type="continuationSeparator" w:id="0">
    <w:p w14:paraId="725C6112" w14:textId="77777777" w:rsidR="004B4080" w:rsidRDefault="004B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C8F0" w14:textId="696FAE8A" w:rsidR="000A2B17" w:rsidRDefault="000A2B17" w:rsidP="000A2B17">
    <w:pPr>
      <w:pStyle w:val="Pieddepage"/>
      <w:jc w:val="right"/>
    </w:pPr>
    <w:r>
      <w:rPr>
        <w:noProof/>
        <w:lang w:val="fr-FR" w:eastAsia="fr-FR"/>
      </w:rPr>
      <mc:AlternateContent>
        <mc:Choice Requires="wps">
          <w:drawing>
            <wp:anchor distT="0" distB="0" distL="114300" distR="114300" simplePos="0" relativeHeight="251665920" behindDoc="0" locked="0" layoutInCell="0" allowOverlap="1" wp14:anchorId="7C87C2D7" wp14:editId="550E80D6">
              <wp:simplePos x="0" y="0"/>
              <wp:positionH relativeFrom="margin">
                <wp:posOffset>6395721</wp:posOffset>
              </wp:positionH>
              <wp:positionV relativeFrom="margin">
                <wp:posOffset>8956676</wp:posOffset>
              </wp:positionV>
              <wp:extent cx="477520" cy="477520"/>
              <wp:effectExtent l="19050" t="19050" r="36830" b="55880"/>
              <wp:wrapSquare wrapText="bothSides"/>
              <wp:docPr id="8"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447">
                        <a:off x="0" y="0"/>
                        <a:ext cx="477520" cy="477520"/>
                      </a:xfrm>
                      <a:prstGeom prst="ellipse">
                        <a:avLst/>
                      </a:prstGeom>
                      <a:solidFill>
                        <a:schemeClr val="accent6">
                          <a:lumMod val="75000"/>
                        </a:schemeClr>
                      </a:solidFill>
                      <a:ln w="38100">
                        <a:solidFill>
                          <a:srgbClr val="F2F2F2"/>
                        </a:solidFill>
                        <a:round/>
                        <a:headEnd/>
                        <a:tailEnd/>
                      </a:ln>
                      <a:effectLst>
                        <a:outerShdw dist="28398" dir="3806097" algn="ctr" rotWithShape="0">
                          <a:srgbClr val="622423">
                            <a:alpha val="50000"/>
                          </a:srgbClr>
                        </a:outerShdw>
                      </a:effectLst>
                    </wps:spPr>
                    <wps:txbx>
                      <w:txbxContent>
                        <w:p w14:paraId="4E2D32F6" w14:textId="77777777" w:rsidR="000A2B17" w:rsidRPr="00972D9E" w:rsidRDefault="000A2B17" w:rsidP="000A2B17">
                          <w:pPr>
                            <w:jc w:val="center"/>
                            <w:rPr>
                              <w:rStyle w:val="Numrodepage"/>
                              <w:color w:val="FFFFFF"/>
                            </w:rPr>
                          </w:pPr>
                          <w:r w:rsidRPr="00972D9E">
                            <w:rPr>
                              <w:sz w:val="22"/>
                              <w:szCs w:val="22"/>
                            </w:rPr>
                            <w:fldChar w:fldCharType="begin"/>
                          </w:r>
                          <w:r>
                            <w:instrText>PAGE    \* MERGEFORMAT</w:instrText>
                          </w:r>
                          <w:r w:rsidRPr="00972D9E">
                            <w:rPr>
                              <w:sz w:val="22"/>
                              <w:szCs w:val="22"/>
                            </w:rPr>
                            <w:fldChar w:fldCharType="separate"/>
                          </w:r>
                          <w:r w:rsidR="00F4192D" w:rsidRPr="00F4192D">
                            <w:rPr>
                              <w:rStyle w:val="Numrodepage"/>
                              <w:b/>
                              <w:bCs/>
                              <w:noProof/>
                              <w:color w:val="FFFFFF"/>
                            </w:rPr>
                            <w:t>4</w:t>
                          </w:r>
                          <w:r w:rsidRPr="00972D9E">
                            <w:rPr>
                              <w:rStyle w:val="Numrodepage"/>
                              <w:b/>
                              <w:bCs/>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30" style="position:absolute;left:0;text-align:left;margin-left:503.6pt;margin-top:705.25pt;width:37.6pt;height:37.6pt;rotation:-179620fd;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" o:allowincell="f" fillcolor="#e36c0a [2409]" strokecolor="#f2f2f2" strokeweight="3pt">
              <v:shadow on="t" color="#622423" opacity=".5" offset="1pt"/>
              <v:textbox inset="0,,0">
                <w:txbxContent>
                  <w:p w14:paraId="4E2D32F6" w14:textId="77777777" w:rsidR="000A2B17" w:rsidRPr="00972D9E" w:rsidRDefault="000A2B17" w:rsidP="000A2B17">
                    <w:pPr>
                      <w:jc w:val="center"/>
                      <w:rPr>
                        <w:rStyle w:val="Numrodepage"/>
                        <w:color w:val="FFFFFF"/>
                      </w:rPr>
                    </w:pPr>
                    <w:r w:rsidRPr="00972D9E">
                      <w:rPr>
                        <w:sz w:val="22"/>
                        <w:szCs w:val="22"/>
                      </w:rPr>
                      <w:fldChar w:fldCharType="begin"/>
                    </w:r>
                    <w:r>
                      <w:instrText>PAGE    \* MERGEFORMAT</w:instrText>
                    </w:r>
                    <w:r w:rsidRPr="00972D9E">
                      <w:rPr>
                        <w:sz w:val="22"/>
                        <w:szCs w:val="22"/>
                      </w:rPr>
                      <w:fldChar w:fldCharType="separate"/>
                    </w:r>
                    <w:r w:rsidR="00F4192D" w:rsidRPr="00F4192D">
                      <w:rPr>
                        <w:rStyle w:val="Numrodepage"/>
                        <w:b/>
                        <w:bCs/>
                        <w:noProof/>
                        <w:color w:val="FFFFFF"/>
                      </w:rPr>
                      <w:t>4</w:t>
                    </w:r>
                    <w:r w:rsidRPr="00972D9E">
                      <w:rPr>
                        <w:rStyle w:val="Numrodepage"/>
                        <w:b/>
                        <w:bCs/>
                        <w:color w:val="FFFFFF"/>
                      </w:rPr>
                      <w:fldChar w:fldCharType="end"/>
                    </w:r>
                  </w:p>
                </w:txbxContent>
              </v:textbox>
              <w10:wrap type="square"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188A" w14:textId="77777777" w:rsidR="004B4080" w:rsidRDefault="004B4080" w:rsidP="00B573D7">
    <w:pPr>
      <w:pStyle w:val="Pieddepage"/>
      <w:jc w:val="center"/>
      <w:rPr>
        <w:color w:val="7F7F7F"/>
        <w:sz w:val="14"/>
        <w:szCs w:val="14"/>
        <w:lang w:val="fr-FR"/>
      </w:rPr>
    </w:pPr>
    <w:r>
      <w:rPr>
        <w:noProof/>
        <w:lang w:val="fr-FR" w:eastAsia="fr-FR"/>
      </w:rPr>
      <mc:AlternateContent>
        <mc:Choice Requires="wps">
          <w:drawing>
            <wp:anchor distT="0" distB="0" distL="114300" distR="114300" simplePos="0" relativeHeight="251663872" behindDoc="0" locked="0" layoutInCell="0" allowOverlap="1" wp14:anchorId="15B5C14F" wp14:editId="6DA05A1E">
              <wp:simplePos x="0" y="0"/>
              <wp:positionH relativeFrom="page">
                <wp:posOffset>6895465</wp:posOffset>
              </wp:positionH>
              <wp:positionV relativeFrom="page">
                <wp:posOffset>10061575</wp:posOffset>
              </wp:positionV>
              <wp:extent cx="477520" cy="477520"/>
              <wp:effectExtent l="19050" t="19050" r="36830" b="55880"/>
              <wp:wrapNone/>
              <wp:docPr id="1"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447">
                        <a:off x="0" y="0"/>
                        <a:ext cx="477520" cy="477520"/>
                      </a:xfrm>
                      <a:prstGeom prst="ellipse">
                        <a:avLst/>
                      </a:prstGeom>
                      <a:solidFill>
                        <a:schemeClr val="accent6">
                          <a:lumMod val="75000"/>
                        </a:schemeClr>
                      </a:solidFill>
                      <a:ln w="38100">
                        <a:solidFill>
                          <a:srgbClr val="F2F2F2"/>
                        </a:solidFill>
                        <a:round/>
                        <a:headEnd/>
                        <a:tailEnd/>
                      </a:ln>
                      <a:effectLst>
                        <a:outerShdw dist="28398" dir="3806097" algn="ctr" rotWithShape="0">
                          <a:srgbClr val="622423">
                            <a:alpha val="50000"/>
                          </a:srgbClr>
                        </a:outerShdw>
                      </a:effectLst>
                    </wps:spPr>
                    <wps:txbx>
                      <w:txbxContent>
                        <w:p w14:paraId="3EF827C5" w14:textId="77777777" w:rsidR="004B4080" w:rsidRPr="00972D9E" w:rsidRDefault="004B4080" w:rsidP="00972D9E">
                          <w:pPr>
                            <w:jc w:val="center"/>
                            <w:rPr>
                              <w:rStyle w:val="Numrodepage"/>
                              <w:color w:val="FFFFFF"/>
                            </w:rPr>
                          </w:pPr>
                          <w:r w:rsidRPr="00972D9E">
                            <w:rPr>
                              <w:sz w:val="22"/>
                              <w:szCs w:val="22"/>
                            </w:rPr>
                            <w:fldChar w:fldCharType="begin"/>
                          </w:r>
                          <w:r>
                            <w:instrText>PAGE    \* MERGEFORMAT</w:instrText>
                          </w:r>
                          <w:r w:rsidRPr="00972D9E">
                            <w:rPr>
                              <w:sz w:val="22"/>
                              <w:szCs w:val="22"/>
                            </w:rPr>
                            <w:fldChar w:fldCharType="separate"/>
                          </w:r>
                          <w:r w:rsidR="00F4192D" w:rsidRPr="00F4192D">
                            <w:rPr>
                              <w:rStyle w:val="Numrodepage"/>
                              <w:b/>
                              <w:bCs/>
                              <w:noProof/>
                              <w:color w:val="FFFFFF"/>
                            </w:rPr>
                            <w:t>5</w:t>
                          </w:r>
                          <w:r w:rsidRPr="00972D9E">
                            <w:rPr>
                              <w:rStyle w:val="Numrodepage"/>
                              <w:b/>
                              <w:bCs/>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542.95pt;margin-top:792.25pt;width:37.6pt;height:37.6pt;rotation:-179620fd;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" o:allowincell="f" fillcolor="#e36c0a [2409]" strokecolor="#f2f2f2" strokeweight="3pt">
              <v:shadow on="t" color="#622423" opacity=".5" offset="1pt"/>
              <v:textbox inset="0,,0">
                <w:txbxContent>
                  <w:p w14:paraId="3EF827C5" w14:textId="77777777" w:rsidR="004B4080" w:rsidRPr="00972D9E" w:rsidRDefault="004B4080" w:rsidP="00972D9E">
                    <w:pPr>
                      <w:jc w:val="center"/>
                      <w:rPr>
                        <w:rStyle w:val="Numrodepage"/>
                        <w:color w:val="FFFFFF"/>
                      </w:rPr>
                    </w:pPr>
                    <w:r w:rsidRPr="00972D9E">
                      <w:rPr>
                        <w:sz w:val="22"/>
                        <w:szCs w:val="22"/>
                      </w:rPr>
                      <w:fldChar w:fldCharType="begin"/>
                    </w:r>
                    <w:r>
                      <w:instrText>PAGE    \* MERGEFORMAT</w:instrText>
                    </w:r>
                    <w:r w:rsidRPr="00972D9E">
                      <w:rPr>
                        <w:sz w:val="22"/>
                        <w:szCs w:val="22"/>
                      </w:rPr>
                      <w:fldChar w:fldCharType="separate"/>
                    </w:r>
                    <w:r w:rsidR="00F4192D" w:rsidRPr="00F4192D">
                      <w:rPr>
                        <w:rStyle w:val="Numrodepage"/>
                        <w:b/>
                        <w:bCs/>
                        <w:noProof/>
                        <w:color w:val="FFFFFF"/>
                      </w:rPr>
                      <w:t>5</w:t>
                    </w:r>
                    <w:r w:rsidRPr="00972D9E">
                      <w:rPr>
                        <w:rStyle w:val="Numrodepage"/>
                        <w:b/>
                        <w:bCs/>
                        <w:color w:val="FFFFFF"/>
                      </w:rPr>
                      <w:fldChar w:fldCharType="end"/>
                    </w:r>
                  </w:p>
                </w:txbxContent>
              </v:textbox>
              <w10:wrap anchorx="page" anchory="page"/>
            </v:oval>
          </w:pict>
        </mc:Fallback>
      </mc:AlternateContent>
    </w:r>
    <w:r>
      <w:rPr>
        <w:color w:val="7F7F7F"/>
        <w:sz w:val="14"/>
        <w:szCs w:val="14"/>
        <w:lang w:val="fr-FR"/>
      </w:rPr>
      <w:t>Les Trophées des TP sont</w:t>
    </w:r>
    <w:r w:rsidRPr="00B005D9">
      <w:rPr>
        <w:color w:val="7F7F7F"/>
        <w:sz w:val="14"/>
        <w:szCs w:val="14"/>
      </w:rPr>
      <w:t xml:space="preserve"> organisé</w:t>
    </w:r>
    <w:r>
      <w:rPr>
        <w:color w:val="7F7F7F"/>
        <w:sz w:val="14"/>
        <w:szCs w:val="14"/>
        <w:lang w:val="fr-FR"/>
      </w:rPr>
      <w:t>s</w:t>
    </w:r>
    <w:r w:rsidRPr="00B005D9">
      <w:rPr>
        <w:color w:val="7F7F7F"/>
        <w:sz w:val="14"/>
        <w:szCs w:val="14"/>
      </w:rPr>
      <w:t xml:space="preserve"> par </w:t>
    </w:r>
  </w:p>
  <w:p w14:paraId="200B1FD4" w14:textId="77777777" w:rsidR="004B4080" w:rsidRPr="00B573D7" w:rsidRDefault="004B4080" w:rsidP="00B573D7">
    <w:pPr>
      <w:pStyle w:val="Pieddepage"/>
      <w:jc w:val="center"/>
      <w:rPr>
        <w:color w:val="7F7F7F"/>
        <w:sz w:val="14"/>
        <w:szCs w:val="14"/>
        <w:lang w:val="fr-FR"/>
      </w:rPr>
    </w:pPr>
    <w:r w:rsidRPr="003C65AB">
      <w:rPr>
        <w:sz w:val="14"/>
        <w:szCs w:val="14"/>
        <w:lang w:val="fr-FR"/>
      </w:rPr>
      <w:t xml:space="preserve">Groupe Moniteur </w:t>
    </w:r>
    <w:r w:rsidRPr="003C65AB">
      <w:rPr>
        <w:sz w:val="14"/>
        <w:szCs w:val="14"/>
      </w:rPr>
      <w:t>S.A.S au capital de 333.900 euros</w:t>
    </w:r>
    <w:r w:rsidRPr="00B005D9">
      <w:rPr>
        <w:color w:val="7F7F7F"/>
        <w:sz w:val="14"/>
        <w:szCs w:val="14"/>
      </w:rPr>
      <w:t xml:space="preserve"> - </w:t>
    </w:r>
    <w:r w:rsidRPr="00C17EBF">
      <w:rPr>
        <w:color w:val="7F7F7F"/>
        <w:sz w:val="14"/>
        <w:szCs w:val="14"/>
      </w:rPr>
      <w:t xml:space="preserve">RCS </w:t>
    </w:r>
    <w:r>
      <w:rPr>
        <w:color w:val="7F7F7F"/>
        <w:sz w:val="14"/>
        <w:szCs w:val="14"/>
        <w:lang w:val="fr-FR"/>
      </w:rPr>
      <w:t>Nanterre</w:t>
    </w:r>
    <w:r w:rsidRPr="00C17EBF">
      <w:rPr>
        <w:color w:val="7F7F7F"/>
        <w:sz w:val="14"/>
        <w:szCs w:val="14"/>
      </w:rPr>
      <w:t xml:space="preserve"> 403 080</w:t>
    </w:r>
    <w:r>
      <w:rPr>
        <w:color w:val="7F7F7F"/>
        <w:sz w:val="14"/>
        <w:szCs w:val="14"/>
      </w:rPr>
      <w:t> </w:t>
    </w:r>
    <w:r w:rsidRPr="00C17EBF">
      <w:rPr>
        <w:color w:val="7F7F7F"/>
        <w:sz w:val="14"/>
        <w:szCs w:val="14"/>
      </w:rPr>
      <w:t>823</w:t>
    </w:r>
    <w:r>
      <w:rPr>
        <w:color w:val="7F7F7F"/>
        <w:sz w:val="14"/>
        <w:szCs w:val="14"/>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C045" w14:textId="77777777" w:rsidR="004B4080" w:rsidRDefault="004B4080">
      <w:r>
        <w:separator/>
      </w:r>
    </w:p>
  </w:footnote>
  <w:footnote w:type="continuationSeparator" w:id="0">
    <w:p w14:paraId="457E0EA1" w14:textId="77777777" w:rsidR="004B4080" w:rsidRDefault="004B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4DCB" w14:textId="610DF97A" w:rsidR="000A2B17" w:rsidRDefault="000A2B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1476" w14:textId="702899C7" w:rsidR="004B4080" w:rsidRDefault="00792A7C" w:rsidP="000A2B17">
    <w:pPr>
      <w:pStyle w:val="En-tte"/>
      <w:rPr>
        <w:b/>
        <w:sz w:val="44"/>
      </w:rPr>
    </w:pPr>
    <w:r>
      <w:rPr>
        <w:noProof/>
      </w:rPr>
      <w:drawing>
        <wp:inline distT="0" distB="0" distL="0" distR="0" wp14:anchorId="052D45C3" wp14:editId="4376CABA">
          <wp:extent cx="950265" cy="660400"/>
          <wp:effectExtent l="0" t="0" r="254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ophéesTP_V2.png"/>
                  <pic:cNvPicPr/>
                </pic:nvPicPr>
                <pic:blipFill>
                  <a:blip r:embed="rId1">
                    <a:extLst>
                      <a:ext uri="{28A0092B-C50C-407E-A947-70E740481C1C}">
                        <a14:useLocalDpi xmlns:a14="http://schemas.microsoft.com/office/drawing/2010/main" val="0"/>
                      </a:ext>
                    </a:extLst>
                  </a:blip>
                  <a:stretch>
                    <a:fillRect/>
                  </a:stretch>
                </pic:blipFill>
                <pic:spPr>
                  <a:xfrm>
                    <a:off x="0" y="0"/>
                    <a:ext cx="956801" cy="664942"/>
                  </a:xfrm>
                  <a:prstGeom prst="rect">
                    <a:avLst/>
                  </a:prstGeom>
                </pic:spPr>
              </pic:pic>
            </a:graphicData>
          </a:graphic>
        </wp:inline>
      </w:drawing>
    </w:r>
    <w:r w:rsidR="000A2B17">
      <w:tab/>
      <w:t xml:space="preserve">          </w:t>
    </w:r>
    <w:r w:rsidR="000A2B17">
      <w:tab/>
    </w:r>
    <w:r w:rsidR="000A2B17" w:rsidRPr="00324920">
      <w:rPr>
        <w:b/>
        <w:sz w:val="44"/>
      </w:rPr>
      <w:t>DOSSIER DE CANDIDATURE</w:t>
    </w:r>
  </w:p>
  <w:p w14:paraId="48FDF046" w14:textId="50F7840C" w:rsidR="001A53CE" w:rsidRPr="000A2B17" w:rsidRDefault="001A53CE" w:rsidP="000A2B17">
    <w:pPr>
      <w:pStyle w:val="En-tte"/>
      <w:rPr>
        <w:b/>
        <w:sz w:val="44"/>
      </w:rPr>
    </w:pPr>
    <w:r w:rsidRPr="00484C01">
      <w:rPr>
        <w:rFonts w:ascii="Tahoma" w:hAnsi="Tahoma" w:cs="Tahoma"/>
        <w:bCs/>
        <w:noProof/>
        <w:sz w:val="20"/>
        <w:szCs w:val="20"/>
      </w:rPr>
      <mc:AlternateContent>
        <mc:Choice Requires="wps">
          <w:drawing>
            <wp:anchor distT="0" distB="0" distL="114300" distR="114300" simplePos="0" relativeHeight="251686400" behindDoc="0" locked="0" layoutInCell="1" allowOverlap="1" wp14:anchorId="4291994D" wp14:editId="66B2E9C0">
              <wp:simplePos x="0" y="0"/>
              <wp:positionH relativeFrom="column">
                <wp:posOffset>0</wp:posOffset>
              </wp:positionH>
              <wp:positionV relativeFrom="paragraph">
                <wp:posOffset>-635</wp:posOffset>
              </wp:positionV>
              <wp:extent cx="6896100" cy="1524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52400"/>
                      </a:xfrm>
                      <a:prstGeom prst="rect">
                        <a:avLst/>
                      </a:prstGeom>
                      <a:solidFill>
                        <a:srgbClr val="0030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F4EA6" id="Rectangle 30" o:spid="_x0000_s1026" style="position:absolute;margin-left:0;margin-top:-.05pt;width:543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" fillcolor="#003083"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BE6A" w14:textId="663D846B" w:rsidR="000A2B17" w:rsidRDefault="000A2B1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741D" w14:textId="0583FB51" w:rsidR="000A2B17" w:rsidRDefault="000A2B1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52CD" w14:textId="334D0E5F" w:rsidR="004B4080" w:rsidRDefault="00605D19" w:rsidP="00FD3CEC">
    <w:pPr>
      <w:pStyle w:val="En-tte"/>
      <w:rPr>
        <w:b/>
        <w:sz w:val="44"/>
      </w:rPr>
    </w:pPr>
    <w:r>
      <w:rPr>
        <w:noProof/>
      </w:rPr>
      <w:drawing>
        <wp:inline distT="0" distB="0" distL="0" distR="0" wp14:anchorId="11629218" wp14:editId="0D8B5E37">
          <wp:extent cx="950265" cy="660400"/>
          <wp:effectExtent l="0" t="0" r="254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ophéesTP_V2.png"/>
                  <pic:cNvPicPr/>
                </pic:nvPicPr>
                <pic:blipFill>
                  <a:blip r:embed="rId1">
                    <a:extLst>
                      <a:ext uri="{28A0092B-C50C-407E-A947-70E740481C1C}">
                        <a14:useLocalDpi xmlns:a14="http://schemas.microsoft.com/office/drawing/2010/main" val="0"/>
                      </a:ext>
                    </a:extLst>
                  </a:blip>
                  <a:stretch>
                    <a:fillRect/>
                  </a:stretch>
                </pic:blipFill>
                <pic:spPr>
                  <a:xfrm>
                    <a:off x="0" y="0"/>
                    <a:ext cx="956801" cy="664942"/>
                  </a:xfrm>
                  <a:prstGeom prst="rect">
                    <a:avLst/>
                  </a:prstGeom>
                </pic:spPr>
              </pic:pic>
            </a:graphicData>
          </a:graphic>
        </wp:inline>
      </w:drawing>
    </w:r>
    <w:r w:rsidR="004B4080">
      <w:tab/>
      <w:t xml:space="preserve">          </w:t>
    </w:r>
    <w:r w:rsidR="004B4080">
      <w:tab/>
    </w:r>
    <w:r w:rsidR="004B4080" w:rsidRPr="00324920">
      <w:rPr>
        <w:b/>
        <w:sz w:val="44"/>
      </w:rPr>
      <w:t>DOSSIER DE CANDIDATURE</w:t>
    </w:r>
  </w:p>
  <w:p w14:paraId="6FA787D2" w14:textId="5527FB5B" w:rsidR="003E2CB1" w:rsidRPr="00324920" w:rsidRDefault="003E2CB1" w:rsidP="00FD3CEC">
    <w:pPr>
      <w:pStyle w:val="En-tte"/>
      <w:rPr>
        <w:b/>
        <w:sz w:val="44"/>
      </w:rPr>
    </w:pPr>
    <w:r w:rsidRPr="00484C01">
      <w:rPr>
        <w:rFonts w:ascii="Tahoma" w:hAnsi="Tahoma" w:cs="Tahoma"/>
        <w:b/>
        <w:bCs/>
        <w:noProof/>
        <w:color w:val="C00000"/>
        <w:sz w:val="22"/>
        <w:szCs w:val="20"/>
      </w:rPr>
      <w:drawing>
        <wp:inline distT="0" distB="0" distL="0" distR="0" wp14:anchorId="25EF4EA9" wp14:editId="68A9742C">
          <wp:extent cx="6840220" cy="151179"/>
          <wp:effectExtent l="0" t="0" r="0"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51179"/>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BCD1" w14:textId="60A06D0A" w:rsidR="000A2B17" w:rsidRDefault="000A2B1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B1EC" w14:textId="121777E5" w:rsidR="000A2B17" w:rsidRDefault="000A2B17">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2949" w14:textId="295F3807" w:rsidR="004B4080" w:rsidRDefault="00605D19" w:rsidP="00605D19">
    <w:pPr>
      <w:tabs>
        <w:tab w:val="left" w:pos="1164"/>
        <w:tab w:val="right" w:pos="9497"/>
      </w:tabs>
      <w:rPr>
        <w:b/>
        <w:color w:val="808080"/>
        <w:sz w:val="44"/>
        <w:szCs w:val="44"/>
      </w:rPr>
    </w:pPr>
    <w:r>
      <w:rPr>
        <w:noProof/>
      </w:rPr>
      <w:drawing>
        <wp:inline distT="0" distB="0" distL="0" distR="0" wp14:anchorId="083C3508" wp14:editId="08CB36B5">
          <wp:extent cx="950265" cy="660400"/>
          <wp:effectExtent l="0" t="0" r="2540" b="635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ophéesTP_V2.png"/>
                  <pic:cNvPicPr/>
                </pic:nvPicPr>
                <pic:blipFill>
                  <a:blip r:embed="rId1">
                    <a:extLst>
                      <a:ext uri="{28A0092B-C50C-407E-A947-70E740481C1C}">
                        <a14:useLocalDpi xmlns:a14="http://schemas.microsoft.com/office/drawing/2010/main" val="0"/>
                      </a:ext>
                    </a:extLst>
                  </a:blip>
                  <a:stretch>
                    <a:fillRect/>
                  </a:stretch>
                </pic:blipFill>
                <pic:spPr>
                  <a:xfrm>
                    <a:off x="0" y="0"/>
                    <a:ext cx="956801" cy="664942"/>
                  </a:xfrm>
                  <a:prstGeom prst="rect">
                    <a:avLst/>
                  </a:prstGeom>
                </pic:spPr>
              </pic:pic>
            </a:graphicData>
          </a:graphic>
        </wp:inline>
      </w:drawing>
    </w:r>
    <w:r>
      <w:tab/>
    </w:r>
    <w:r w:rsidR="004B4080">
      <w:rPr>
        <w:b/>
        <w:color w:val="808080"/>
        <w:sz w:val="44"/>
        <w:szCs w:val="44"/>
      </w:rPr>
      <w:t>REGLEMENT</w:t>
    </w:r>
  </w:p>
  <w:p w14:paraId="3B9DE32B" w14:textId="3320B666" w:rsidR="00E60D55" w:rsidRPr="007B2C49" w:rsidRDefault="00E60D55" w:rsidP="00605D19">
    <w:pPr>
      <w:tabs>
        <w:tab w:val="left" w:pos="1164"/>
        <w:tab w:val="right" w:pos="9497"/>
      </w:tabs>
      <w:rPr>
        <w:b/>
        <w:color w:val="808080"/>
        <w:sz w:val="44"/>
        <w:szCs w:val="44"/>
      </w:rPr>
    </w:pPr>
    <w:r w:rsidRPr="00484C01">
      <w:rPr>
        <w:rFonts w:ascii="Tahoma" w:hAnsi="Tahoma" w:cs="Tahoma"/>
        <w:bCs/>
        <w:noProof/>
        <w:sz w:val="20"/>
        <w:szCs w:val="20"/>
      </w:rPr>
      <mc:AlternateContent>
        <mc:Choice Requires="wps">
          <w:drawing>
            <wp:anchor distT="0" distB="0" distL="114300" distR="114300" simplePos="0" relativeHeight="251688448" behindDoc="0" locked="0" layoutInCell="1" allowOverlap="1" wp14:anchorId="09022F5D" wp14:editId="33DFC120">
              <wp:simplePos x="0" y="0"/>
              <wp:positionH relativeFrom="column">
                <wp:posOffset>0</wp:posOffset>
              </wp:positionH>
              <wp:positionV relativeFrom="paragraph">
                <wp:posOffset>-635</wp:posOffset>
              </wp:positionV>
              <wp:extent cx="6896100" cy="152400"/>
              <wp:effectExtent l="0" t="0" r="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52400"/>
                      </a:xfrm>
                      <a:prstGeom prst="rect">
                        <a:avLst/>
                      </a:prstGeom>
                      <a:solidFill>
                        <a:srgbClr val="0030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ACE4E" id="Rectangle 30" o:spid="_x0000_s1026" style="position:absolute;margin-left:0;margin-top:-.05pt;width:543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" fillcolor="#003083"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B698" w14:textId="2E2D11FA" w:rsidR="000A2B17" w:rsidRDefault="000A2B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E8E"/>
    <w:multiLevelType w:val="hybridMultilevel"/>
    <w:tmpl w:val="80C0AABA"/>
    <w:lvl w:ilvl="0" w:tplc="12E67F3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71F6E77"/>
    <w:multiLevelType w:val="hybridMultilevel"/>
    <w:tmpl w:val="1890B568"/>
    <w:lvl w:ilvl="0" w:tplc="F7169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01E48"/>
    <w:multiLevelType w:val="hybridMultilevel"/>
    <w:tmpl w:val="12B882F2"/>
    <w:lvl w:ilvl="0" w:tplc="D8523B4A">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B1848"/>
    <w:multiLevelType w:val="hybridMultilevel"/>
    <w:tmpl w:val="F940C2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166C7"/>
    <w:multiLevelType w:val="hybridMultilevel"/>
    <w:tmpl w:val="363046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7AA7734"/>
    <w:multiLevelType w:val="hybridMultilevel"/>
    <w:tmpl w:val="F9C20CEE"/>
    <w:lvl w:ilvl="0" w:tplc="CCA43498">
      <w:start w:val="1"/>
      <w:numFmt w:val="lowerLetter"/>
      <w:lvlText w:val="%1)"/>
      <w:lvlJc w:val="left"/>
      <w:pPr>
        <w:ind w:left="720" w:hanging="360"/>
      </w:pPr>
      <w:rPr>
        <w:rFonts w:ascii="Tahoma" w:hAnsi="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8417D8"/>
    <w:multiLevelType w:val="hybridMultilevel"/>
    <w:tmpl w:val="C6ECC2AA"/>
    <w:lvl w:ilvl="0" w:tplc="040C0017">
      <w:start w:val="1"/>
      <w:numFmt w:val="lowerLetter"/>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nsid w:val="1FE2615E"/>
    <w:multiLevelType w:val="hybridMultilevel"/>
    <w:tmpl w:val="53DEDAB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nsid w:val="20813EE1"/>
    <w:multiLevelType w:val="hybridMultilevel"/>
    <w:tmpl w:val="224C4510"/>
    <w:lvl w:ilvl="0" w:tplc="EFD45004">
      <w:start w:val="1"/>
      <w:numFmt w:val="bullet"/>
      <w:lvlText w:val=""/>
      <w:lvlJc w:val="left"/>
      <w:pPr>
        <w:tabs>
          <w:tab w:val="num" w:pos="720"/>
        </w:tabs>
        <w:ind w:left="720" w:hanging="360"/>
      </w:pPr>
      <w:rPr>
        <w:rFonts w:ascii="Wingdings" w:hAnsi="Wingdings" w:hint="default"/>
      </w:rPr>
    </w:lvl>
    <w:lvl w:ilvl="1" w:tplc="2F66D0DE">
      <w:start w:val="1"/>
      <w:numFmt w:val="bullet"/>
      <w:lvlText w:val=""/>
      <w:lvlJc w:val="left"/>
      <w:pPr>
        <w:tabs>
          <w:tab w:val="num" w:pos="1440"/>
        </w:tabs>
        <w:ind w:left="1440" w:hanging="360"/>
      </w:pPr>
      <w:rPr>
        <w:rFonts w:ascii="Wingdings" w:hAnsi="Wingdings" w:hint="default"/>
      </w:rPr>
    </w:lvl>
    <w:lvl w:ilvl="2" w:tplc="934C420C" w:tentative="1">
      <w:start w:val="1"/>
      <w:numFmt w:val="bullet"/>
      <w:lvlText w:val=""/>
      <w:lvlJc w:val="left"/>
      <w:pPr>
        <w:tabs>
          <w:tab w:val="num" w:pos="2160"/>
        </w:tabs>
        <w:ind w:left="2160" w:hanging="360"/>
      </w:pPr>
      <w:rPr>
        <w:rFonts w:ascii="Wingdings" w:hAnsi="Wingdings" w:hint="default"/>
      </w:rPr>
    </w:lvl>
    <w:lvl w:ilvl="3" w:tplc="58482BEC" w:tentative="1">
      <w:start w:val="1"/>
      <w:numFmt w:val="bullet"/>
      <w:lvlText w:val=""/>
      <w:lvlJc w:val="left"/>
      <w:pPr>
        <w:tabs>
          <w:tab w:val="num" w:pos="2880"/>
        </w:tabs>
        <w:ind w:left="2880" w:hanging="360"/>
      </w:pPr>
      <w:rPr>
        <w:rFonts w:ascii="Wingdings" w:hAnsi="Wingdings" w:hint="default"/>
      </w:rPr>
    </w:lvl>
    <w:lvl w:ilvl="4" w:tplc="5F26B662" w:tentative="1">
      <w:start w:val="1"/>
      <w:numFmt w:val="bullet"/>
      <w:lvlText w:val=""/>
      <w:lvlJc w:val="left"/>
      <w:pPr>
        <w:tabs>
          <w:tab w:val="num" w:pos="3600"/>
        </w:tabs>
        <w:ind w:left="3600" w:hanging="360"/>
      </w:pPr>
      <w:rPr>
        <w:rFonts w:ascii="Wingdings" w:hAnsi="Wingdings" w:hint="default"/>
      </w:rPr>
    </w:lvl>
    <w:lvl w:ilvl="5" w:tplc="7C1A82BA" w:tentative="1">
      <w:start w:val="1"/>
      <w:numFmt w:val="bullet"/>
      <w:lvlText w:val=""/>
      <w:lvlJc w:val="left"/>
      <w:pPr>
        <w:tabs>
          <w:tab w:val="num" w:pos="4320"/>
        </w:tabs>
        <w:ind w:left="4320" w:hanging="360"/>
      </w:pPr>
      <w:rPr>
        <w:rFonts w:ascii="Wingdings" w:hAnsi="Wingdings" w:hint="default"/>
      </w:rPr>
    </w:lvl>
    <w:lvl w:ilvl="6" w:tplc="C2941C22" w:tentative="1">
      <w:start w:val="1"/>
      <w:numFmt w:val="bullet"/>
      <w:lvlText w:val=""/>
      <w:lvlJc w:val="left"/>
      <w:pPr>
        <w:tabs>
          <w:tab w:val="num" w:pos="5040"/>
        </w:tabs>
        <w:ind w:left="5040" w:hanging="360"/>
      </w:pPr>
      <w:rPr>
        <w:rFonts w:ascii="Wingdings" w:hAnsi="Wingdings" w:hint="default"/>
      </w:rPr>
    </w:lvl>
    <w:lvl w:ilvl="7" w:tplc="8F669EF4" w:tentative="1">
      <w:start w:val="1"/>
      <w:numFmt w:val="bullet"/>
      <w:lvlText w:val=""/>
      <w:lvlJc w:val="left"/>
      <w:pPr>
        <w:tabs>
          <w:tab w:val="num" w:pos="5760"/>
        </w:tabs>
        <w:ind w:left="5760" w:hanging="360"/>
      </w:pPr>
      <w:rPr>
        <w:rFonts w:ascii="Wingdings" w:hAnsi="Wingdings" w:hint="default"/>
      </w:rPr>
    </w:lvl>
    <w:lvl w:ilvl="8" w:tplc="76840032" w:tentative="1">
      <w:start w:val="1"/>
      <w:numFmt w:val="bullet"/>
      <w:lvlText w:val=""/>
      <w:lvlJc w:val="left"/>
      <w:pPr>
        <w:tabs>
          <w:tab w:val="num" w:pos="6480"/>
        </w:tabs>
        <w:ind w:left="6480" w:hanging="360"/>
      </w:pPr>
      <w:rPr>
        <w:rFonts w:ascii="Wingdings" w:hAnsi="Wingdings" w:hint="default"/>
      </w:rPr>
    </w:lvl>
  </w:abstractNum>
  <w:abstractNum w:abstractNumId="9">
    <w:nsid w:val="2A54011D"/>
    <w:multiLevelType w:val="hybridMultilevel"/>
    <w:tmpl w:val="D466F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000DF8"/>
    <w:multiLevelType w:val="hybridMultilevel"/>
    <w:tmpl w:val="687A8F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5C63F9"/>
    <w:multiLevelType w:val="hybridMultilevel"/>
    <w:tmpl w:val="09A8BDE8"/>
    <w:lvl w:ilvl="0" w:tplc="040C0017">
      <w:start w:val="1"/>
      <w:numFmt w:val="lowerLetter"/>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nsid w:val="31280046"/>
    <w:multiLevelType w:val="hybridMultilevel"/>
    <w:tmpl w:val="894491EA"/>
    <w:lvl w:ilvl="0" w:tplc="866C6DAA">
      <w:start w:val="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5E22CC"/>
    <w:multiLevelType w:val="hybridMultilevel"/>
    <w:tmpl w:val="2134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9E1C48"/>
    <w:multiLevelType w:val="hybridMultilevel"/>
    <w:tmpl w:val="6734C2CA"/>
    <w:lvl w:ilvl="0" w:tplc="3F16AA46">
      <w:start w:val="1"/>
      <w:numFmt w:val="bullet"/>
      <w:lvlText w:val=""/>
      <w:lvlJc w:val="left"/>
      <w:pPr>
        <w:ind w:left="1146" w:hanging="360"/>
      </w:pPr>
      <w:rPr>
        <w:rFonts w:ascii="Wingdings" w:hAnsi="Wingdings"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3ABF0429"/>
    <w:multiLevelType w:val="hybridMultilevel"/>
    <w:tmpl w:val="C19E7194"/>
    <w:lvl w:ilvl="0" w:tplc="D8523B4A">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9E5313"/>
    <w:multiLevelType w:val="hybridMultilevel"/>
    <w:tmpl w:val="ABDED102"/>
    <w:lvl w:ilvl="0" w:tplc="040C000F">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3BCC313B"/>
    <w:multiLevelType w:val="hybridMultilevel"/>
    <w:tmpl w:val="1AB60772"/>
    <w:lvl w:ilvl="0" w:tplc="910043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4F2FFF"/>
    <w:multiLevelType w:val="hybridMultilevel"/>
    <w:tmpl w:val="0F1A9FC4"/>
    <w:lvl w:ilvl="0" w:tplc="0C78AE52">
      <w:start w:val="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EB6C9E"/>
    <w:multiLevelType w:val="hybridMultilevel"/>
    <w:tmpl w:val="A9E89638"/>
    <w:lvl w:ilvl="0" w:tplc="38F43FC4">
      <w:start w:val="1"/>
      <w:numFmt w:val="decimal"/>
      <w:lvlText w:val="%1)"/>
      <w:lvlJc w:val="left"/>
      <w:pPr>
        <w:ind w:left="720" w:hanging="360"/>
      </w:pPr>
      <w:rPr>
        <w:rFonts w:ascii="Tahoma" w:hAnsi="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1B57D5"/>
    <w:multiLevelType w:val="hybridMultilevel"/>
    <w:tmpl w:val="97F8961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4E363BE6"/>
    <w:multiLevelType w:val="hybridMultilevel"/>
    <w:tmpl w:val="4AD2E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07024E6"/>
    <w:multiLevelType w:val="hybridMultilevel"/>
    <w:tmpl w:val="BFDCD560"/>
    <w:lvl w:ilvl="0" w:tplc="394463E4">
      <w:start w:val="1"/>
      <w:numFmt w:val="lowerLetter"/>
      <w:lvlText w:val="%1)"/>
      <w:lvlJc w:val="left"/>
      <w:pPr>
        <w:ind w:left="720" w:hanging="360"/>
      </w:pPr>
      <w:rPr>
        <w:rFonts w:ascii="Tahoma" w:hAnsi="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82D6F73"/>
    <w:multiLevelType w:val="hybridMultilevel"/>
    <w:tmpl w:val="9E989A90"/>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5D873F5C"/>
    <w:multiLevelType w:val="hybridMultilevel"/>
    <w:tmpl w:val="D9BC9DB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25">
    <w:nsid w:val="603E778E"/>
    <w:multiLevelType w:val="hybridMultilevel"/>
    <w:tmpl w:val="9A94A156"/>
    <w:lvl w:ilvl="0" w:tplc="D412397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1511EA4"/>
    <w:multiLevelType w:val="hybridMultilevel"/>
    <w:tmpl w:val="7A28F12A"/>
    <w:lvl w:ilvl="0" w:tplc="5292FD14">
      <w:start w:val="3"/>
      <w:numFmt w:val="bullet"/>
      <w:lvlText w:val="-"/>
      <w:lvlJc w:val="left"/>
      <w:pPr>
        <w:ind w:left="1069" w:hanging="360"/>
      </w:pPr>
      <w:rPr>
        <w:rFonts w:ascii="Century Gothic" w:eastAsia="Times New Roman" w:hAnsi="Century Gothic"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6502557E"/>
    <w:multiLevelType w:val="hybridMultilevel"/>
    <w:tmpl w:val="0CB4A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792461"/>
    <w:multiLevelType w:val="hybridMultilevel"/>
    <w:tmpl w:val="ECC0322E"/>
    <w:lvl w:ilvl="0" w:tplc="4A54D51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C007E3"/>
    <w:multiLevelType w:val="hybridMultilevel"/>
    <w:tmpl w:val="A5E023EE"/>
    <w:lvl w:ilvl="0" w:tplc="6AA6CEE4">
      <w:start w:val="3"/>
      <w:numFmt w:val="bullet"/>
      <w:lvlText w:val="-"/>
      <w:lvlJc w:val="left"/>
      <w:pPr>
        <w:ind w:left="927" w:hanging="360"/>
      </w:pPr>
      <w:rPr>
        <w:rFonts w:ascii="Century Gothic" w:eastAsia="Times New Roman" w:hAnsi="Century Gothic"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6E712AC0"/>
    <w:multiLevelType w:val="hybridMultilevel"/>
    <w:tmpl w:val="1F462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FD3E36"/>
    <w:multiLevelType w:val="hybridMultilevel"/>
    <w:tmpl w:val="B8F2A00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nsid w:val="76804BF3"/>
    <w:multiLevelType w:val="hybridMultilevel"/>
    <w:tmpl w:val="D8E68DDC"/>
    <w:lvl w:ilvl="0" w:tplc="040C0001">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nsid w:val="77BF1E65"/>
    <w:multiLevelType w:val="multilevel"/>
    <w:tmpl w:val="EB0CBC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F2A3C55"/>
    <w:multiLevelType w:val="hybridMultilevel"/>
    <w:tmpl w:val="965CCB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30"/>
  </w:num>
  <w:num w:numId="5">
    <w:abstractNumId w:val="21"/>
  </w:num>
  <w:num w:numId="6">
    <w:abstractNumId w:val="26"/>
  </w:num>
  <w:num w:numId="7">
    <w:abstractNumId w:val="1"/>
  </w:num>
  <w:num w:numId="8">
    <w:abstractNumId w:val="17"/>
  </w:num>
  <w:num w:numId="9">
    <w:abstractNumId w:val="23"/>
  </w:num>
  <w:num w:numId="10">
    <w:abstractNumId w:val="16"/>
  </w:num>
  <w:num w:numId="11">
    <w:abstractNumId w:val="8"/>
  </w:num>
  <w:num w:numId="12">
    <w:abstractNumId w:val="29"/>
  </w:num>
  <w:num w:numId="13">
    <w:abstractNumId w:val="27"/>
  </w:num>
  <w:num w:numId="14">
    <w:abstractNumId w:val="2"/>
  </w:num>
  <w:num w:numId="15">
    <w:abstractNumId w:val="13"/>
  </w:num>
  <w:num w:numId="16">
    <w:abstractNumId w:val="15"/>
  </w:num>
  <w:num w:numId="17">
    <w:abstractNumId w:val="11"/>
  </w:num>
  <w:num w:numId="18">
    <w:abstractNumId w:val="34"/>
  </w:num>
  <w:num w:numId="19">
    <w:abstractNumId w:val="6"/>
  </w:num>
  <w:num w:numId="20">
    <w:abstractNumId w:val="9"/>
  </w:num>
  <w:num w:numId="21">
    <w:abstractNumId w:val="28"/>
  </w:num>
  <w:num w:numId="22">
    <w:abstractNumId w:val="0"/>
  </w:num>
  <w:num w:numId="23">
    <w:abstractNumId w:val="33"/>
  </w:num>
  <w:num w:numId="24">
    <w:abstractNumId w:val="12"/>
  </w:num>
  <w:num w:numId="25">
    <w:abstractNumId w:val="18"/>
  </w:num>
  <w:num w:numId="26">
    <w:abstractNumId w:val="19"/>
  </w:num>
  <w:num w:numId="27">
    <w:abstractNumId w:val="22"/>
  </w:num>
  <w:num w:numId="28">
    <w:abstractNumId w:val="5"/>
  </w:num>
  <w:num w:numId="29">
    <w:abstractNumId w:val="25"/>
  </w:num>
  <w:num w:numId="30">
    <w:abstractNumId w:val="14"/>
  </w:num>
  <w:num w:numId="31">
    <w:abstractNumId w:val="32"/>
  </w:num>
  <w:num w:numId="32">
    <w:abstractNumId w:val="31"/>
  </w:num>
  <w:num w:numId="33">
    <w:abstractNumId w:val="20"/>
  </w:num>
  <w:num w:numId="34">
    <w:abstractNumId w:val="4"/>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85"/>
    <w:rsid w:val="00000D75"/>
    <w:rsid w:val="00004190"/>
    <w:rsid w:val="00007B0E"/>
    <w:rsid w:val="0001013F"/>
    <w:rsid w:val="00021E47"/>
    <w:rsid w:val="00025534"/>
    <w:rsid w:val="000279E1"/>
    <w:rsid w:val="00027ADB"/>
    <w:rsid w:val="000323BD"/>
    <w:rsid w:val="0003745D"/>
    <w:rsid w:val="00041193"/>
    <w:rsid w:val="00046749"/>
    <w:rsid w:val="00053996"/>
    <w:rsid w:val="00053B96"/>
    <w:rsid w:val="0006413B"/>
    <w:rsid w:val="00073659"/>
    <w:rsid w:val="00086DA2"/>
    <w:rsid w:val="00090831"/>
    <w:rsid w:val="000A2B17"/>
    <w:rsid w:val="000A4D57"/>
    <w:rsid w:val="000B4FAE"/>
    <w:rsid w:val="000D0506"/>
    <w:rsid w:val="000D17BC"/>
    <w:rsid w:val="000D1CAB"/>
    <w:rsid w:val="000E79F1"/>
    <w:rsid w:val="000F0CF0"/>
    <w:rsid w:val="000F1AFB"/>
    <w:rsid w:val="000F49B4"/>
    <w:rsid w:val="001100A2"/>
    <w:rsid w:val="00110E00"/>
    <w:rsid w:val="00113CE7"/>
    <w:rsid w:val="001146CC"/>
    <w:rsid w:val="00135164"/>
    <w:rsid w:val="00147C15"/>
    <w:rsid w:val="00164C3C"/>
    <w:rsid w:val="0017052D"/>
    <w:rsid w:val="00171305"/>
    <w:rsid w:val="00183B36"/>
    <w:rsid w:val="001979F9"/>
    <w:rsid w:val="001A0823"/>
    <w:rsid w:val="001A3B04"/>
    <w:rsid w:val="001A53CE"/>
    <w:rsid w:val="001C60F4"/>
    <w:rsid w:val="001D2B17"/>
    <w:rsid w:val="001D5E0C"/>
    <w:rsid w:val="00212E0D"/>
    <w:rsid w:val="00213412"/>
    <w:rsid w:val="00217CE5"/>
    <w:rsid w:val="00222910"/>
    <w:rsid w:val="00223C7B"/>
    <w:rsid w:val="002273BB"/>
    <w:rsid w:val="0024068A"/>
    <w:rsid w:val="002551EB"/>
    <w:rsid w:val="00256ED3"/>
    <w:rsid w:val="002616C1"/>
    <w:rsid w:val="00282B69"/>
    <w:rsid w:val="002A4652"/>
    <w:rsid w:val="002B3487"/>
    <w:rsid w:val="002C3425"/>
    <w:rsid w:val="002D089A"/>
    <w:rsid w:val="002D08D7"/>
    <w:rsid w:val="002D6793"/>
    <w:rsid w:val="002E7D77"/>
    <w:rsid w:val="002F0EAF"/>
    <w:rsid w:val="002F7C15"/>
    <w:rsid w:val="00300CBB"/>
    <w:rsid w:val="00323EC1"/>
    <w:rsid w:val="00324920"/>
    <w:rsid w:val="00326A1F"/>
    <w:rsid w:val="00334CAA"/>
    <w:rsid w:val="00341155"/>
    <w:rsid w:val="0034161D"/>
    <w:rsid w:val="0034367D"/>
    <w:rsid w:val="003501B1"/>
    <w:rsid w:val="003526A3"/>
    <w:rsid w:val="0036274B"/>
    <w:rsid w:val="003643B0"/>
    <w:rsid w:val="00373C08"/>
    <w:rsid w:val="00385400"/>
    <w:rsid w:val="003854AA"/>
    <w:rsid w:val="00390765"/>
    <w:rsid w:val="00391769"/>
    <w:rsid w:val="003A1F0F"/>
    <w:rsid w:val="003B195A"/>
    <w:rsid w:val="003B68C8"/>
    <w:rsid w:val="003B77F2"/>
    <w:rsid w:val="003C41A4"/>
    <w:rsid w:val="003C478C"/>
    <w:rsid w:val="003C65AB"/>
    <w:rsid w:val="003D099B"/>
    <w:rsid w:val="003E2CB1"/>
    <w:rsid w:val="003F5D2C"/>
    <w:rsid w:val="00402EB2"/>
    <w:rsid w:val="00406F2F"/>
    <w:rsid w:val="004121A8"/>
    <w:rsid w:val="004179BF"/>
    <w:rsid w:val="00421FCC"/>
    <w:rsid w:val="004320C8"/>
    <w:rsid w:val="004507FD"/>
    <w:rsid w:val="004615CB"/>
    <w:rsid w:val="00464AC1"/>
    <w:rsid w:val="004673E4"/>
    <w:rsid w:val="00474B21"/>
    <w:rsid w:val="004812D1"/>
    <w:rsid w:val="00484C01"/>
    <w:rsid w:val="00487F48"/>
    <w:rsid w:val="00492966"/>
    <w:rsid w:val="004952EF"/>
    <w:rsid w:val="004B0DEB"/>
    <w:rsid w:val="004B4080"/>
    <w:rsid w:val="004B69DE"/>
    <w:rsid w:val="004C00A2"/>
    <w:rsid w:val="004C4611"/>
    <w:rsid w:val="004D1128"/>
    <w:rsid w:val="004D258F"/>
    <w:rsid w:val="004D388B"/>
    <w:rsid w:val="004D76BA"/>
    <w:rsid w:val="004E0820"/>
    <w:rsid w:val="004E6331"/>
    <w:rsid w:val="004E6510"/>
    <w:rsid w:val="004E6FF0"/>
    <w:rsid w:val="0050115F"/>
    <w:rsid w:val="00504812"/>
    <w:rsid w:val="00504B59"/>
    <w:rsid w:val="005120C9"/>
    <w:rsid w:val="0051265F"/>
    <w:rsid w:val="00512BBB"/>
    <w:rsid w:val="005170C4"/>
    <w:rsid w:val="00517682"/>
    <w:rsid w:val="00536581"/>
    <w:rsid w:val="005464A4"/>
    <w:rsid w:val="00554C19"/>
    <w:rsid w:val="005555C9"/>
    <w:rsid w:val="0056256A"/>
    <w:rsid w:val="00577948"/>
    <w:rsid w:val="00580ACA"/>
    <w:rsid w:val="00584820"/>
    <w:rsid w:val="0059715C"/>
    <w:rsid w:val="00597443"/>
    <w:rsid w:val="00597513"/>
    <w:rsid w:val="005A6E77"/>
    <w:rsid w:val="005B383C"/>
    <w:rsid w:val="005B791F"/>
    <w:rsid w:val="005D27A6"/>
    <w:rsid w:val="005D43E5"/>
    <w:rsid w:val="005E1785"/>
    <w:rsid w:val="005F1103"/>
    <w:rsid w:val="005F277D"/>
    <w:rsid w:val="005F486D"/>
    <w:rsid w:val="00605D19"/>
    <w:rsid w:val="00607A1A"/>
    <w:rsid w:val="00623539"/>
    <w:rsid w:val="00624695"/>
    <w:rsid w:val="006249A3"/>
    <w:rsid w:val="0066005E"/>
    <w:rsid w:val="00663B7E"/>
    <w:rsid w:val="0066515C"/>
    <w:rsid w:val="00677CE0"/>
    <w:rsid w:val="00685654"/>
    <w:rsid w:val="006A137B"/>
    <w:rsid w:val="006A3848"/>
    <w:rsid w:val="006A6CA1"/>
    <w:rsid w:val="006A7C4A"/>
    <w:rsid w:val="006B470E"/>
    <w:rsid w:val="006B555D"/>
    <w:rsid w:val="006B6986"/>
    <w:rsid w:val="006C0B75"/>
    <w:rsid w:val="006C1AA8"/>
    <w:rsid w:val="006C3798"/>
    <w:rsid w:val="006C3A97"/>
    <w:rsid w:val="006C4D72"/>
    <w:rsid w:val="006D485E"/>
    <w:rsid w:val="006E5618"/>
    <w:rsid w:val="006E712F"/>
    <w:rsid w:val="006F7EA7"/>
    <w:rsid w:val="007005A0"/>
    <w:rsid w:val="00704751"/>
    <w:rsid w:val="00710CBB"/>
    <w:rsid w:val="00727CF1"/>
    <w:rsid w:val="00735EF9"/>
    <w:rsid w:val="00740B23"/>
    <w:rsid w:val="00757283"/>
    <w:rsid w:val="00757A4C"/>
    <w:rsid w:val="00776A00"/>
    <w:rsid w:val="00781F07"/>
    <w:rsid w:val="00785139"/>
    <w:rsid w:val="00785FB9"/>
    <w:rsid w:val="00791BC9"/>
    <w:rsid w:val="00792A7C"/>
    <w:rsid w:val="007A4621"/>
    <w:rsid w:val="007B27D3"/>
    <w:rsid w:val="007B2C49"/>
    <w:rsid w:val="007B6CD8"/>
    <w:rsid w:val="007B6D18"/>
    <w:rsid w:val="007C66F1"/>
    <w:rsid w:val="007D0D98"/>
    <w:rsid w:val="007D121C"/>
    <w:rsid w:val="007E4EAC"/>
    <w:rsid w:val="007F13FE"/>
    <w:rsid w:val="007F796B"/>
    <w:rsid w:val="00802DCB"/>
    <w:rsid w:val="0081714B"/>
    <w:rsid w:val="00821702"/>
    <w:rsid w:val="00826EF5"/>
    <w:rsid w:val="00831044"/>
    <w:rsid w:val="00831CC8"/>
    <w:rsid w:val="00834D86"/>
    <w:rsid w:val="00837F0F"/>
    <w:rsid w:val="00853874"/>
    <w:rsid w:val="008916A7"/>
    <w:rsid w:val="008A1E6B"/>
    <w:rsid w:val="008A3628"/>
    <w:rsid w:val="008E3BF4"/>
    <w:rsid w:val="008F1EB0"/>
    <w:rsid w:val="008F37D2"/>
    <w:rsid w:val="0091303C"/>
    <w:rsid w:val="00917BE0"/>
    <w:rsid w:val="00923FA4"/>
    <w:rsid w:val="00937917"/>
    <w:rsid w:val="00945377"/>
    <w:rsid w:val="00946A4D"/>
    <w:rsid w:val="00972D9E"/>
    <w:rsid w:val="00990F19"/>
    <w:rsid w:val="009B4514"/>
    <w:rsid w:val="009B523C"/>
    <w:rsid w:val="009C371F"/>
    <w:rsid w:val="009C6813"/>
    <w:rsid w:val="009D2A02"/>
    <w:rsid w:val="009E056D"/>
    <w:rsid w:val="009E5941"/>
    <w:rsid w:val="009F5A05"/>
    <w:rsid w:val="00A03C4A"/>
    <w:rsid w:val="00A22B3E"/>
    <w:rsid w:val="00A35B43"/>
    <w:rsid w:val="00A4208B"/>
    <w:rsid w:val="00A475EA"/>
    <w:rsid w:val="00A512F6"/>
    <w:rsid w:val="00A54F33"/>
    <w:rsid w:val="00A60259"/>
    <w:rsid w:val="00A63777"/>
    <w:rsid w:val="00A66CD3"/>
    <w:rsid w:val="00A86F2E"/>
    <w:rsid w:val="00AA5C8E"/>
    <w:rsid w:val="00AB6313"/>
    <w:rsid w:val="00AC3172"/>
    <w:rsid w:val="00AC34D5"/>
    <w:rsid w:val="00AC5EAD"/>
    <w:rsid w:val="00AD3721"/>
    <w:rsid w:val="00AD3AF3"/>
    <w:rsid w:val="00AE1F4D"/>
    <w:rsid w:val="00B005D9"/>
    <w:rsid w:val="00B01C81"/>
    <w:rsid w:val="00B2113E"/>
    <w:rsid w:val="00B37C4F"/>
    <w:rsid w:val="00B42DC5"/>
    <w:rsid w:val="00B4480B"/>
    <w:rsid w:val="00B52A0E"/>
    <w:rsid w:val="00B573D7"/>
    <w:rsid w:val="00B6158C"/>
    <w:rsid w:val="00B61C5D"/>
    <w:rsid w:val="00B61E2A"/>
    <w:rsid w:val="00B74CFE"/>
    <w:rsid w:val="00B933D4"/>
    <w:rsid w:val="00B945B0"/>
    <w:rsid w:val="00BA42A9"/>
    <w:rsid w:val="00BB22C6"/>
    <w:rsid w:val="00BC4F44"/>
    <w:rsid w:val="00BC554F"/>
    <w:rsid w:val="00BC69B8"/>
    <w:rsid w:val="00BE0EBE"/>
    <w:rsid w:val="00C05238"/>
    <w:rsid w:val="00C17EBF"/>
    <w:rsid w:val="00C2197F"/>
    <w:rsid w:val="00C32031"/>
    <w:rsid w:val="00C37FF6"/>
    <w:rsid w:val="00C403AF"/>
    <w:rsid w:val="00C40F0F"/>
    <w:rsid w:val="00C50456"/>
    <w:rsid w:val="00C525F2"/>
    <w:rsid w:val="00C570F0"/>
    <w:rsid w:val="00C6408F"/>
    <w:rsid w:val="00C659B1"/>
    <w:rsid w:val="00C84D91"/>
    <w:rsid w:val="00C933B7"/>
    <w:rsid w:val="00C96BD2"/>
    <w:rsid w:val="00C97AF1"/>
    <w:rsid w:val="00CA4E99"/>
    <w:rsid w:val="00CC3A04"/>
    <w:rsid w:val="00CD2A95"/>
    <w:rsid w:val="00CE7B7F"/>
    <w:rsid w:val="00D33A6C"/>
    <w:rsid w:val="00D40846"/>
    <w:rsid w:val="00D40BBA"/>
    <w:rsid w:val="00D46925"/>
    <w:rsid w:val="00D53A6D"/>
    <w:rsid w:val="00D6275E"/>
    <w:rsid w:val="00D63217"/>
    <w:rsid w:val="00D65CCA"/>
    <w:rsid w:val="00D7406E"/>
    <w:rsid w:val="00D74878"/>
    <w:rsid w:val="00D80AE0"/>
    <w:rsid w:val="00D86604"/>
    <w:rsid w:val="00D93F65"/>
    <w:rsid w:val="00D95187"/>
    <w:rsid w:val="00DA3FF0"/>
    <w:rsid w:val="00DC0BBC"/>
    <w:rsid w:val="00DC1F50"/>
    <w:rsid w:val="00DC21F8"/>
    <w:rsid w:val="00DC7EC4"/>
    <w:rsid w:val="00DD0647"/>
    <w:rsid w:val="00DD3903"/>
    <w:rsid w:val="00DE4D36"/>
    <w:rsid w:val="00DF40AC"/>
    <w:rsid w:val="00DF520F"/>
    <w:rsid w:val="00E039AB"/>
    <w:rsid w:val="00E12303"/>
    <w:rsid w:val="00E15248"/>
    <w:rsid w:val="00E328B8"/>
    <w:rsid w:val="00E3692F"/>
    <w:rsid w:val="00E41677"/>
    <w:rsid w:val="00E60D55"/>
    <w:rsid w:val="00E610EA"/>
    <w:rsid w:val="00E66AE5"/>
    <w:rsid w:val="00EA0A47"/>
    <w:rsid w:val="00EA7582"/>
    <w:rsid w:val="00EB20F8"/>
    <w:rsid w:val="00EB4BDF"/>
    <w:rsid w:val="00EC29A4"/>
    <w:rsid w:val="00EC5652"/>
    <w:rsid w:val="00ED7DE8"/>
    <w:rsid w:val="00EE035A"/>
    <w:rsid w:val="00EE1550"/>
    <w:rsid w:val="00EE7FDD"/>
    <w:rsid w:val="00EF2CA6"/>
    <w:rsid w:val="00EF6CA8"/>
    <w:rsid w:val="00EF717A"/>
    <w:rsid w:val="00F02867"/>
    <w:rsid w:val="00F164C1"/>
    <w:rsid w:val="00F20485"/>
    <w:rsid w:val="00F348E0"/>
    <w:rsid w:val="00F4192D"/>
    <w:rsid w:val="00F60ACE"/>
    <w:rsid w:val="00F70A59"/>
    <w:rsid w:val="00F7366C"/>
    <w:rsid w:val="00F82613"/>
    <w:rsid w:val="00F87D68"/>
    <w:rsid w:val="00FA3AA7"/>
    <w:rsid w:val="00FC0926"/>
    <w:rsid w:val="00FD2B86"/>
    <w:rsid w:val="00FD3CEC"/>
    <w:rsid w:val="00FD6454"/>
    <w:rsid w:val="00FD6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4"/>
    <o:shapelayout v:ext="edit">
      <o:idmap v:ext="edit" data="1"/>
    </o:shapelayout>
  </w:shapeDefaults>
  <w:decimalSymbol w:val=","/>
  <w:listSeparator w:val=";"/>
  <w14:docId w14:val="074C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0D"/>
    <w:pPr>
      <w:spacing w:line="312" w:lineRule="auto"/>
    </w:pPr>
    <w:rPr>
      <w:rFonts w:ascii="Century Gothic" w:hAnsi="Century Gothic"/>
      <w:sz w:val="24"/>
      <w:szCs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shd w:val="clear" w:color="auto" w:fill="E6E6E6"/>
      <w:spacing w:before="360" w:after="240" w:line="240" w:lineRule="auto"/>
      <w:jc w:val="center"/>
      <w:outlineLvl w:val="0"/>
    </w:pPr>
    <w:rPr>
      <w:rFonts w:ascii="Arial" w:hAnsi="Arial" w:cs="Arial"/>
      <w:b/>
      <w:bCs/>
      <w:caps/>
      <w:kern w:val="32"/>
      <w:sz w:val="40"/>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jc w:val="center"/>
      <w:outlineLvl w:val="2"/>
    </w:pPr>
    <w:rPr>
      <w:b/>
      <w:bCs/>
      <w:smallCaps/>
    </w:rPr>
  </w:style>
  <w:style w:type="paragraph" w:styleId="Titre4">
    <w:name w:val="heading 4"/>
    <w:basedOn w:val="Normal"/>
    <w:next w:val="Normal"/>
    <w:link w:val="Titre4Car"/>
    <w:qFormat/>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mallCaps/>
      <w:sz w:val="36"/>
    </w:rPr>
  </w:style>
  <w:style w:type="paragraph" w:styleId="Corpsdetexte">
    <w:name w:val="Body Text"/>
    <w:basedOn w:val="Normal"/>
    <w:rPr>
      <w:sz w:val="28"/>
    </w:rPr>
  </w:style>
  <w:style w:type="paragraph" w:styleId="Retraitcorpsdetexte">
    <w:name w:val="Body Text Indent"/>
    <w:basedOn w:val="Normal"/>
    <w:pPr>
      <w:spacing w:after="120"/>
      <w:ind w:left="283"/>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03745D"/>
    <w:rPr>
      <w:rFonts w:ascii="Tahoma" w:hAnsi="Tahoma" w:cs="Tahoma"/>
      <w:sz w:val="16"/>
      <w:szCs w:val="16"/>
    </w:rPr>
  </w:style>
  <w:style w:type="character" w:styleId="Lienhypertexte">
    <w:name w:val="Hyperlink"/>
    <w:rsid w:val="00B005D9"/>
    <w:rPr>
      <w:color w:val="0000FF"/>
      <w:u w:val="single"/>
    </w:rPr>
  </w:style>
  <w:style w:type="character" w:customStyle="1" w:styleId="PieddepageCar">
    <w:name w:val="Pied de page Car"/>
    <w:link w:val="Pieddepage"/>
    <w:uiPriority w:val="99"/>
    <w:rsid w:val="00B005D9"/>
    <w:rPr>
      <w:rFonts w:ascii="Century Gothic" w:hAnsi="Century Gothic"/>
      <w:sz w:val="24"/>
      <w:szCs w:val="24"/>
    </w:rPr>
  </w:style>
  <w:style w:type="character" w:styleId="Numrodepage">
    <w:name w:val="page number"/>
    <w:uiPriority w:val="99"/>
    <w:unhideWhenUsed/>
    <w:rsid w:val="00972D9E"/>
  </w:style>
  <w:style w:type="table" w:styleId="Grilledutableau">
    <w:name w:val="Table Grid"/>
    <w:basedOn w:val="TableauNormal"/>
    <w:rsid w:val="00DD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4812D1"/>
    <w:rPr>
      <w:rFonts w:ascii="Century Gothic" w:hAnsi="Century Gothic"/>
      <w:b/>
      <w:bCs/>
      <w:smallCaps/>
      <w:sz w:val="24"/>
      <w:szCs w:val="24"/>
    </w:rPr>
  </w:style>
  <w:style w:type="paragraph" w:styleId="Paragraphedeliste">
    <w:name w:val="List Paragraph"/>
    <w:basedOn w:val="Normal"/>
    <w:uiPriority w:val="34"/>
    <w:qFormat/>
    <w:rsid w:val="00326A1F"/>
    <w:pPr>
      <w:ind w:left="720"/>
      <w:contextualSpacing/>
    </w:pPr>
  </w:style>
  <w:style w:type="character" w:customStyle="1" w:styleId="Mentionnonrsolue1">
    <w:name w:val="Mention non résolue1"/>
    <w:basedOn w:val="Policepardfaut"/>
    <w:uiPriority w:val="99"/>
    <w:semiHidden/>
    <w:unhideWhenUsed/>
    <w:rsid w:val="00484C01"/>
    <w:rPr>
      <w:color w:val="808080"/>
      <w:shd w:val="clear" w:color="auto" w:fill="E6E6E6"/>
    </w:rPr>
  </w:style>
  <w:style w:type="character" w:styleId="Marquedecommentaire">
    <w:name w:val="annotation reference"/>
    <w:basedOn w:val="Policepardfaut"/>
    <w:semiHidden/>
    <w:unhideWhenUsed/>
    <w:rsid w:val="004C00A2"/>
    <w:rPr>
      <w:sz w:val="16"/>
      <w:szCs w:val="16"/>
    </w:rPr>
  </w:style>
  <w:style w:type="paragraph" w:styleId="Commentaire">
    <w:name w:val="annotation text"/>
    <w:basedOn w:val="Normal"/>
    <w:link w:val="CommentaireCar"/>
    <w:semiHidden/>
    <w:unhideWhenUsed/>
    <w:rsid w:val="004C00A2"/>
    <w:pPr>
      <w:spacing w:line="240" w:lineRule="auto"/>
    </w:pPr>
    <w:rPr>
      <w:sz w:val="20"/>
      <w:szCs w:val="20"/>
    </w:rPr>
  </w:style>
  <w:style w:type="character" w:customStyle="1" w:styleId="CommentaireCar">
    <w:name w:val="Commentaire Car"/>
    <w:basedOn w:val="Policepardfaut"/>
    <w:link w:val="Commentaire"/>
    <w:semiHidden/>
    <w:rsid w:val="004C00A2"/>
    <w:rPr>
      <w:rFonts w:ascii="Century Gothic" w:hAnsi="Century Gothic"/>
    </w:rPr>
  </w:style>
  <w:style w:type="paragraph" w:styleId="Objetducommentaire">
    <w:name w:val="annotation subject"/>
    <w:basedOn w:val="Commentaire"/>
    <w:next w:val="Commentaire"/>
    <w:link w:val="ObjetducommentaireCar"/>
    <w:semiHidden/>
    <w:unhideWhenUsed/>
    <w:rsid w:val="004C00A2"/>
    <w:rPr>
      <w:b/>
      <w:bCs/>
    </w:rPr>
  </w:style>
  <w:style w:type="character" w:customStyle="1" w:styleId="ObjetducommentaireCar">
    <w:name w:val="Objet du commentaire Car"/>
    <w:basedOn w:val="CommentaireCar"/>
    <w:link w:val="Objetducommentaire"/>
    <w:semiHidden/>
    <w:rsid w:val="004C00A2"/>
    <w:rPr>
      <w:rFonts w:ascii="Century Gothic" w:hAnsi="Century Gothic"/>
      <w:b/>
      <w:bCs/>
    </w:rPr>
  </w:style>
  <w:style w:type="paragraph" w:customStyle="1" w:styleId="Default">
    <w:name w:val="Default"/>
    <w:rsid w:val="00C6408F"/>
    <w:pPr>
      <w:autoSpaceDE w:val="0"/>
      <w:autoSpaceDN w:val="0"/>
      <w:adjustRightInd w:val="0"/>
    </w:pPr>
    <w:rPr>
      <w:rFonts w:ascii="Tahoma" w:hAnsi="Tahoma" w:cs="Tahoma"/>
      <w:color w:val="000000"/>
      <w:sz w:val="24"/>
      <w:szCs w:val="24"/>
    </w:rPr>
  </w:style>
  <w:style w:type="character" w:customStyle="1" w:styleId="En-tteCar">
    <w:name w:val="En-tête Car"/>
    <w:basedOn w:val="Policepardfaut"/>
    <w:link w:val="En-tte"/>
    <w:rsid w:val="003E2CB1"/>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0D"/>
    <w:pPr>
      <w:spacing w:line="312" w:lineRule="auto"/>
    </w:pPr>
    <w:rPr>
      <w:rFonts w:ascii="Century Gothic" w:hAnsi="Century Gothic"/>
      <w:sz w:val="24"/>
      <w:szCs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shd w:val="clear" w:color="auto" w:fill="E6E6E6"/>
      <w:spacing w:before="360" w:after="240" w:line="240" w:lineRule="auto"/>
      <w:jc w:val="center"/>
      <w:outlineLvl w:val="0"/>
    </w:pPr>
    <w:rPr>
      <w:rFonts w:ascii="Arial" w:hAnsi="Arial" w:cs="Arial"/>
      <w:b/>
      <w:bCs/>
      <w:caps/>
      <w:kern w:val="32"/>
      <w:sz w:val="40"/>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jc w:val="center"/>
      <w:outlineLvl w:val="2"/>
    </w:pPr>
    <w:rPr>
      <w:b/>
      <w:bCs/>
      <w:smallCaps/>
    </w:rPr>
  </w:style>
  <w:style w:type="paragraph" w:styleId="Titre4">
    <w:name w:val="heading 4"/>
    <w:basedOn w:val="Normal"/>
    <w:next w:val="Normal"/>
    <w:link w:val="Titre4Car"/>
    <w:qFormat/>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mallCaps/>
      <w:sz w:val="36"/>
    </w:rPr>
  </w:style>
  <w:style w:type="paragraph" w:styleId="Corpsdetexte">
    <w:name w:val="Body Text"/>
    <w:basedOn w:val="Normal"/>
    <w:rPr>
      <w:sz w:val="28"/>
    </w:rPr>
  </w:style>
  <w:style w:type="paragraph" w:styleId="Retraitcorpsdetexte">
    <w:name w:val="Body Text Indent"/>
    <w:basedOn w:val="Normal"/>
    <w:pPr>
      <w:spacing w:after="120"/>
      <w:ind w:left="283"/>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03745D"/>
    <w:rPr>
      <w:rFonts w:ascii="Tahoma" w:hAnsi="Tahoma" w:cs="Tahoma"/>
      <w:sz w:val="16"/>
      <w:szCs w:val="16"/>
    </w:rPr>
  </w:style>
  <w:style w:type="character" w:styleId="Lienhypertexte">
    <w:name w:val="Hyperlink"/>
    <w:rsid w:val="00B005D9"/>
    <w:rPr>
      <w:color w:val="0000FF"/>
      <w:u w:val="single"/>
    </w:rPr>
  </w:style>
  <w:style w:type="character" w:customStyle="1" w:styleId="PieddepageCar">
    <w:name w:val="Pied de page Car"/>
    <w:link w:val="Pieddepage"/>
    <w:uiPriority w:val="99"/>
    <w:rsid w:val="00B005D9"/>
    <w:rPr>
      <w:rFonts w:ascii="Century Gothic" w:hAnsi="Century Gothic"/>
      <w:sz w:val="24"/>
      <w:szCs w:val="24"/>
    </w:rPr>
  </w:style>
  <w:style w:type="character" w:styleId="Numrodepage">
    <w:name w:val="page number"/>
    <w:uiPriority w:val="99"/>
    <w:unhideWhenUsed/>
    <w:rsid w:val="00972D9E"/>
  </w:style>
  <w:style w:type="table" w:styleId="Grilledutableau">
    <w:name w:val="Table Grid"/>
    <w:basedOn w:val="TableauNormal"/>
    <w:rsid w:val="00DD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4812D1"/>
    <w:rPr>
      <w:rFonts w:ascii="Century Gothic" w:hAnsi="Century Gothic"/>
      <w:b/>
      <w:bCs/>
      <w:smallCaps/>
      <w:sz w:val="24"/>
      <w:szCs w:val="24"/>
    </w:rPr>
  </w:style>
  <w:style w:type="paragraph" w:styleId="Paragraphedeliste">
    <w:name w:val="List Paragraph"/>
    <w:basedOn w:val="Normal"/>
    <w:uiPriority w:val="34"/>
    <w:qFormat/>
    <w:rsid w:val="00326A1F"/>
    <w:pPr>
      <w:ind w:left="720"/>
      <w:contextualSpacing/>
    </w:pPr>
  </w:style>
  <w:style w:type="character" w:customStyle="1" w:styleId="Mentionnonrsolue1">
    <w:name w:val="Mention non résolue1"/>
    <w:basedOn w:val="Policepardfaut"/>
    <w:uiPriority w:val="99"/>
    <w:semiHidden/>
    <w:unhideWhenUsed/>
    <w:rsid w:val="00484C01"/>
    <w:rPr>
      <w:color w:val="808080"/>
      <w:shd w:val="clear" w:color="auto" w:fill="E6E6E6"/>
    </w:rPr>
  </w:style>
  <w:style w:type="character" w:styleId="Marquedecommentaire">
    <w:name w:val="annotation reference"/>
    <w:basedOn w:val="Policepardfaut"/>
    <w:semiHidden/>
    <w:unhideWhenUsed/>
    <w:rsid w:val="004C00A2"/>
    <w:rPr>
      <w:sz w:val="16"/>
      <w:szCs w:val="16"/>
    </w:rPr>
  </w:style>
  <w:style w:type="paragraph" w:styleId="Commentaire">
    <w:name w:val="annotation text"/>
    <w:basedOn w:val="Normal"/>
    <w:link w:val="CommentaireCar"/>
    <w:semiHidden/>
    <w:unhideWhenUsed/>
    <w:rsid w:val="004C00A2"/>
    <w:pPr>
      <w:spacing w:line="240" w:lineRule="auto"/>
    </w:pPr>
    <w:rPr>
      <w:sz w:val="20"/>
      <w:szCs w:val="20"/>
    </w:rPr>
  </w:style>
  <w:style w:type="character" w:customStyle="1" w:styleId="CommentaireCar">
    <w:name w:val="Commentaire Car"/>
    <w:basedOn w:val="Policepardfaut"/>
    <w:link w:val="Commentaire"/>
    <w:semiHidden/>
    <w:rsid w:val="004C00A2"/>
    <w:rPr>
      <w:rFonts w:ascii="Century Gothic" w:hAnsi="Century Gothic"/>
    </w:rPr>
  </w:style>
  <w:style w:type="paragraph" w:styleId="Objetducommentaire">
    <w:name w:val="annotation subject"/>
    <w:basedOn w:val="Commentaire"/>
    <w:next w:val="Commentaire"/>
    <w:link w:val="ObjetducommentaireCar"/>
    <w:semiHidden/>
    <w:unhideWhenUsed/>
    <w:rsid w:val="004C00A2"/>
    <w:rPr>
      <w:b/>
      <w:bCs/>
    </w:rPr>
  </w:style>
  <w:style w:type="character" w:customStyle="1" w:styleId="ObjetducommentaireCar">
    <w:name w:val="Objet du commentaire Car"/>
    <w:basedOn w:val="CommentaireCar"/>
    <w:link w:val="Objetducommentaire"/>
    <w:semiHidden/>
    <w:rsid w:val="004C00A2"/>
    <w:rPr>
      <w:rFonts w:ascii="Century Gothic" w:hAnsi="Century Gothic"/>
      <w:b/>
      <w:bCs/>
    </w:rPr>
  </w:style>
  <w:style w:type="paragraph" w:customStyle="1" w:styleId="Default">
    <w:name w:val="Default"/>
    <w:rsid w:val="00C6408F"/>
    <w:pPr>
      <w:autoSpaceDE w:val="0"/>
      <w:autoSpaceDN w:val="0"/>
      <w:adjustRightInd w:val="0"/>
    </w:pPr>
    <w:rPr>
      <w:rFonts w:ascii="Tahoma" w:hAnsi="Tahoma" w:cs="Tahoma"/>
      <w:color w:val="000000"/>
      <w:sz w:val="24"/>
      <w:szCs w:val="24"/>
    </w:rPr>
  </w:style>
  <w:style w:type="character" w:customStyle="1" w:styleId="En-tteCar">
    <w:name w:val="En-tête Car"/>
    <w:basedOn w:val="Policepardfaut"/>
    <w:link w:val="En-tte"/>
    <w:rsid w:val="003E2CB1"/>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5448">
      <w:bodyDiv w:val="1"/>
      <w:marLeft w:val="0"/>
      <w:marRight w:val="0"/>
      <w:marTop w:val="0"/>
      <w:marBottom w:val="0"/>
      <w:divBdr>
        <w:top w:val="none" w:sz="0" w:space="0" w:color="auto"/>
        <w:left w:val="none" w:sz="0" w:space="0" w:color="auto"/>
        <w:bottom w:val="none" w:sz="0" w:space="0" w:color="auto"/>
        <w:right w:val="none" w:sz="0" w:space="0" w:color="auto"/>
      </w:divBdr>
    </w:div>
    <w:div w:id="279847407">
      <w:bodyDiv w:val="1"/>
      <w:marLeft w:val="0"/>
      <w:marRight w:val="0"/>
      <w:marTop w:val="0"/>
      <w:marBottom w:val="0"/>
      <w:divBdr>
        <w:top w:val="none" w:sz="0" w:space="0" w:color="auto"/>
        <w:left w:val="none" w:sz="0" w:space="0" w:color="auto"/>
        <w:bottom w:val="none" w:sz="0" w:space="0" w:color="auto"/>
        <w:right w:val="none" w:sz="0" w:space="0" w:color="auto"/>
      </w:divBdr>
    </w:div>
    <w:div w:id="295835624">
      <w:bodyDiv w:val="1"/>
      <w:marLeft w:val="0"/>
      <w:marRight w:val="0"/>
      <w:marTop w:val="0"/>
      <w:marBottom w:val="0"/>
      <w:divBdr>
        <w:top w:val="none" w:sz="0" w:space="0" w:color="auto"/>
        <w:left w:val="none" w:sz="0" w:space="0" w:color="auto"/>
        <w:bottom w:val="none" w:sz="0" w:space="0" w:color="auto"/>
        <w:right w:val="none" w:sz="0" w:space="0" w:color="auto"/>
      </w:divBdr>
    </w:div>
    <w:div w:id="512888952">
      <w:bodyDiv w:val="1"/>
      <w:marLeft w:val="0"/>
      <w:marRight w:val="0"/>
      <w:marTop w:val="0"/>
      <w:marBottom w:val="0"/>
      <w:divBdr>
        <w:top w:val="none" w:sz="0" w:space="0" w:color="auto"/>
        <w:left w:val="none" w:sz="0" w:space="0" w:color="auto"/>
        <w:bottom w:val="none" w:sz="0" w:space="0" w:color="auto"/>
        <w:right w:val="none" w:sz="0" w:space="0" w:color="auto"/>
      </w:divBdr>
    </w:div>
    <w:div w:id="579872982">
      <w:bodyDiv w:val="1"/>
      <w:marLeft w:val="0"/>
      <w:marRight w:val="0"/>
      <w:marTop w:val="0"/>
      <w:marBottom w:val="0"/>
      <w:divBdr>
        <w:top w:val="none" w:sz="0" w:space="0" w:color="auto"/>
        <w:left w:val="none" w:sz="0" w:space="0" w:color="auto"/>
        <w:bottom w:val="none" w:sz="0" w:space="0" w:color="auto"/>
        <w:right w:val="none" w:sz="0" w:space="0" w:color="auto"/>
      </w:divBdr>
    </w:div>
    <w:div w:id="612832448">
      <w:bodyDiv w:val="1"/>
      <w:marLeft w:val="0"/>
      <w:marRight w:val="0"/>
      <w:marTop w:val="0"/>
      <w:marBottom w:val="0"/>
      <w:divBdr>
        <w:top w:val="none" w:sz="0" w:space="0" w:color="auto"/>
        <w:left w:val="none" w:sz="0" w:space="0" w:color="auto"/>
        <w:bottom w:val="none" w:sz="0" w:space="0" w:color="auto"/>
        <w:right w:val="none" w:sz="0" w:space="0" w:color="auto"/>
      </w:divBdr>
    </w:div>
    <w:div w:id="682822127">
      <w:bodyDiv w:val="1"/>
      <w:marLeft w:val="0"/>
      <w:marRight w:val="0"/>
      <w:marTop w:val="0"/>
      <w:marBottom w:val="0"/>
      <w:divBdr>
        <w:top w:val="none" w:sz="0" w:space="0" w:color="auto"/>
        <w:left w:val="none" w:sz="0" w:space="0" w:color="auto"/>
        <w:bottom w:val="none" w:sz="0" w:space="0" w:color="auto"/>
        <w:right w:val="none" w:sz="0" w:space="0" w:color="auto"/>
      </w:divBdr>
      <w:divsChild>
        <w:div w:id="1884364426">
          <w:marLeft w:val="1166"/>
          <w:marRight w:val="0"/>
          <w:marTop w:val="120"/>
          <w:marBottom w:val="0"/>
          <w:divBdr>
            <w:top w:val="none" w:sz="0" w:space="0" w:color="auto"/>
            <w:left w:val="none" w:sz="0" w:space="0" w:color="auto"/>
            <w:bottom w:val="none" w:sz="0" w:space="0" w:color="auto"/>
            <w:right w:val="none" w:sz="0" w:space="0" w:color="auto"/>
          </w:divBdr>
        </w:div>
        <w:div w:id="388698014">
          <w:marLeft w:val="1166"/>
          <w:marRight w:val="0"/>
          <w:marTop w:val="120"/>
          <w:marBottom w:val="0"/>
          <w:divBdr>
            <w:top w:val="none" w:sz="0" w:space="0" w:color="auto"/>
            <w:left w:val="none" w:sz="0" w:space="0" w:color="auto"/>
            <w:bottom w:val="none" w:sz="0" w:space="0" w:color="auto"/>
            <w:right w:val="none" w:sz="0" w:space="0" w:color="auto"/>
          </w:divBdr>
        </w:div>
        <w:div w:id="1401101449">
          <w:marLeft w:val="1166"/>
          <w:marRight w:val="0"/>
          <w:marTop w:val="120"/>
          <w:marBottom w:val="0"/>
          <w:divBdr>
            <w:top w:val="none" w:sz="0" w:space="0" w:color="auto"/>
            <w:left w:val="none" w:sz="0" w:space="0" w:color="auto"/>
            <w:bottom w:val="none" w:sz="0" w:space="0" w:color="auto"/>
            <w:right w:val="none" w:sz="0" w:space="0" w:color="auto"/>
          </w:divBdr>
        </w:div>
        <w:div w:id="956982937">
          <w:marLeft w:val="1166"/>
          <w:marRight w:val="0"/>
          <w:marTop w:val="120"/>
          <w:marBottom w:val="0"/>
          <w:divBdr>
            <w:top w:val="none" w:sz="0" w:space="0" w:color="auto"/>
            <w:left w:val="none" w:sz="0" w:space="0" w:color="auto"/>
            <w:bottom w:val="none" w:sz="0" w:space="0" w:color="auto"/>
            <w:right w:val="none" w:sz="0" w:space="0" w:color="auto"/>
          </w:divBdr>
        </w:div>
        <w:div w:id="1156645232">
          <w:marLeft w:val="1166"/>
          <w:marRight w:val="0"/>
          <w:marTop w:val="120"/>
          <w:marBottom w:val="0"/>
          <w:divBdr>
            <w:top w:val="none" w:sz="0" w:space="0" w:color="auto"/>
            <w:left w:val="none" w:sz="0" w:space="0" w:color="auto"/>
            <w:bottom w:val="none" w:sz="0" w:space="0" w:color="auto"/>
            <w:right w:val="none" w:sz="0" w:space="0" w:color="auto"/>
          </w:divBdr>
        </w:div>
        <w:div w:id="856697521">
          <w:marLeft w:val="1166"/>
          <w:marRight w:val="0"/>
          <w:marTop w:val="120"/>
          <w:marBottom w:val="0"/>
          <w:divBdr>
            <w:top w:val="none" w:sz="0" w:space="0" w:color="auto"/>
            <w:left w:val="none" w:sz="0" w:space="0" w:color="auto"/>
            <w:bottom w:val="none" w:sz="0" w:space="0" w:color="auto"/>
            <w:right w:val="none" w:sz="0" w:space="0" w:color="auto"/>
          </w:divBdr>
        </w:div>
        <w:div w:id="1510439682">
          <w:marLeft w:val="1166"/>
          <w:marRight w:val="0"/>
          <w:marTop w:val="120"/>
          <w:marBottom w:val="0"/>
          <w:divBdr>
            <w:top w:val="none" w:sz="0" w:space="0" w:color="auto"/>
            <w:left w:val="none" w:sz="0" w:space="0" w:color="auto"/>
            <w:bottom w:val="none" w:sz="0" w:space="0" w:color="auto"/>
            <w:right w:val="none" w:sz="0" w:space="0" w:color="auto"/>
          </w:divBdr>
        </w:div>
      </w:divsChild>
    </w:div>
    <w:div w:id="815685463">
      <w:bodyDiv w:val="1"/>
      <w:marLeft w:val="0"/>
      <w:marRight w:val="0"/>
      <w:marTop w:val="0"/>
      <w:marBottom w:val="0"/>
      <w:divBdr>
        <w:top w:val="none" w:sz="0" w:space="0" w:color="auto"/>
        <w:left w:val="none" w:sz="0" w:space="0" w:color="auto"/>
        <w:bottom w:val="none" w:sz="0" w:space="0" w:color="auto"/>
        <w:right w:val="none" w:sz="0" w:space="0" w:color="auto"/>
      </w:divBdr>
    </w:div>
    <w:div w:id="1077556491">
      <w:bodyDiv w:val="1"/>
      <w:marLeft w:val="0"/>
      <w:marRight w:val="0"/>
      <w:marTop w:val="0"/>
      <w:marBottom w:val="0"/>
      <w:divBdr>
        <w:top w:val="none" w:sz="0" w:space="0" w:color="auto"/>
        <w:left w:val="none" w:sz="0" w:space="0" w:color="auto"/>
        <w:bottom w:val="none" w:sz="0" w:space="0" w:color="auto"/>
        <w:right w:val="none" w:sz="0" w:space="0" w:color="auto"/>
      </w:divBdr>
    </w:div>
    <w:div w:id="1384406281">
      <w:bodyDiv w:val="1"/>
      <w:marLeft w:val="0"/>
      <w:marRight w:val="0"/>
      <w:marTop w:val="0"/>
      <w:marBottom w:val="0"/>
      <w:divBdr>
        <w:top w:val="none" w:sz="0" w:space="0" w:color="auto"/>
        <w:left w:val="none" w:sz="0" w:space="0" w:color="auto"/>
        <w:bottom w:val="none" w:sz="0" w:space="0" w:color="auto"/>
        <w:right w:val="none" w:sz="0" w:space="0" w:color="auto"/>
      </w:divBdr>
    </w:div>
    <w:div w:id="1435903226">
      <w:bodyDiv w:val="1"/>
      <w:marLeft w:val="0"/>
      <w:marRight w:val="0"/>
      <w:marTop w:val="0"/>
      <w:marBottom w:val="0"/>
      <w:divBdr>
        <w:top w:val="none" w:sz="0" w:space="0" w:color="auto"/>
        <w:left w:val="none" w:sz="0" w:space="0" w:color="auto"/>
        <w:bottom w:val="none" w:sz="0" w:space="0" w:color="auto"/>
        <w:right w:val="none" w:sz="0" w:space="0" w:color="auto"/>
      </w:divBdr>
    </w:div>
    <w:div w:id="1594431582">
      <w:bodyDiv w:val="1"/>
      <w:marLeft w:val="0"/>
      <w:marRight w:val="0"/>
      <w:marTop w:val="0"/>
      <w:marBottom w:val="0"/>
      <w:divBdr>
        <w:top w:val="none" w:sz="0" w:space="0" w:color="auto"/>
        <w:left w:val="none" w:sz="0" w:space="0" w:color="auto"/>
        <w:bottom w:val="none" w:sz="0" w:space="0" w:color="auto"/>
        <w:right w:val="none" w:sz="0" w:space="0" w:color="auto"/>
      </w:divBdr>
    </w:div>
    <w:div w:id="1644384373">
      <w:bodyDiv w:val="1"/>
      <w:marLeft w:val="0"/>
      <w:marRight w:val="0"/>
      <w:marTop w:val="0"/>
      <w:marBottom w:val="0"/>
      <w:divBdr>
        <w:top w:val="none" w:sz="0" w:space="0" w:color="auto"/>
        <w:left w:val="none" w:sz="0" w:space="0" w:color="auto"/>
        <w:bottom w:val="none" w:sz="0" w:space="0" w:color="auto"/>
        <w:right w:val="none" w:sz="0" w:space="0" w:color="auto"/>
      </w:divBdr>
    </w:div>
    <w:div w:id="1679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cnil@infopro-digital.com" TargetMode="External"/><Relationship Id="rId2" Type="http://schemas.openxmlformats.org/officeDocument/2006/relationships/numbering" Target="numbering.xml"/><Relationship Id="rId16" Type="http://schemas.openxmlformats.org/officeDocument/2006/relationships/hyperlink" Target="mailto:tropheestp@lemoniteur.f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ropheestp@lemoniteur.fr" TargetMode="External"/><Relationship Id="rId5" Type="http://schemas.openxmlformats.org/officeDocument/2006/relationships/settings" Target="settings.xml"/><Relationship Id="rId15" Type="http://schemas.openxmlformats.org/officeDocument/2006/relationships/hyperlink" Target="https://wetransfer.com/" TargetMode="External"/><Relationship Id="rId23"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nil@infopro-digital.co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0A88-4DA0-40A3-ADDB-40012C0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334A501F.dotm</Template>
  <TotalTime>0</TotalTime>
  <Pages>13</Pages>
  <Words>3507</Words>
  <Characters>20616</Characters>
  <Application>Microsoft Office Word</Application>
  <DocSecurity>4</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DESCRIPTION DE L’EQUIPE DE TRAVAIL</vt:lpstr>
      <vt:lpstr>DESCRIPTION DE L’EQUIPE DE TRAVAIL</vt:lpstr>
    </vt:vector>
  </TitlesOfParts>
  <Company>GISI</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L’EQUIPE DE TRAVAIL</dc:title>
  <dc:creator>Gisi</dc:creator>
  <cp:lastModifiedBy>CARRIER Laëtitia</cp:lastModifiedBy>
  <cp:revision>2</cp:revision>
  <cp:lastPrinted>2018-05-31T16:16:00Z</cp:lastPrinted>
  <dcterms:created xsi:type="dcterms:W3CDTF">2018-06-11T13:12:00Z</dcterms:created>
  <dcterms:modified xsi:type="dcterms:W3CDTF">2018-06-11T13:12:00Z</dcterms:modified>
</cp:coreProperties>
</file>