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3B7" w:rsidRDefault="006F13B7" w:rsidP="006F13B7">
      <w:pPr>
        <w:spacing w:after="0"/>
        <w:jc w:val="both"/>
        <w:rPr>
          <w:rFonts w:ascii="Arial" w:hAnsi="Arial" w:cs="Arial"/>
          <w:sz w:val="20"/>
        </w:rPr>
      </w:pPr>
    </w:p>
    <w:p w:rsidR="006F13B7" w:rsidRPr="001659E2" w:rsidRDefault="006F13B7" w:rsidP="006F1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FF0000"/>
          <w:sz w:val="20"/>
        </w:rPr>
      </w:pPr>
      <w:r w:rsidRPr="001659E2">
        <w:rPr>
          <w:rFonts w:ascii="Arial" w:hAnsi="Arial" w:cs="Arial"/>
          <w:b/>
          <w:bCs/>
          <w:color w:val="FF0000"/>
          <w:sz w:val="20"/>
        </w:rPr>
        <w:t>RP</w:t>
      </w:r>
      <w:r>
        <w:rPr>
          <w:rFonts w:ascii="Arial" w:hAnsi="Arial" w:cs="Arial"/>
          <w:b/>
          <w:bCs/>
          <w:color w:val="FF0000"/>
          <w:sz w:val="20"/>
        </w:rPr>
        <w:t>1</w:t>
      </w:r>
      <w:r w:rsidR="00400D6B">
        <w:rPr>
          <w:rFonts w:ascii="Arial" w:hAnsi="Arial" w:cs="Arial"/>
          <w:b/>
          <w:bCs/>
          <w:color w:val="FF0000"/>
          <w:sz w:val="20"/>
        </w:rPr>
        <w:t xml:space="preserve"> BIS</w:t>
      </w:r>
    </w:p>
    <w:p w:rsidR="006F13B7" w:rsidRDefault="006F13B7" w:rsidP="006F1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2060"/>
          <w:sz w:val="20"/>
        </w:rPr>
      </w:pPr>
      <w:r>
        <w:rPr>
          <w:rFonts w:ascii="Arial" w:hAnsi="Arial" w:cs="Arial"/>
          <w:b/>
          <w:color w:val="002060"/>
          <w:sz w:val="20"/>
        </w:rPr>
        <w:t>Lettre</w:t>
      </w:r>
      <w:r w:rsidRPr="001659E2">
        <w:rPr>
          <w:rFonts w:ascii="Arial" w:hAnsi="Arial" w:cs="Arial"/>
          <w:b/>
          <w:color w:val="002060"/>
          <w:sz w:val="20"/>
        </w:rPr>
        <w:t xml:space="preserve"> pour demander au </w:t>
      </w:r>
      <w:r>
        <w:rPr>
          <w:rFonts w:ascii="Arial" w:hAnsi="Arial" w:cs="Arial"/>
          <w:b/>
          <w:color w:val="002060"/>
          <w:sz w:val="20"/>
        </w:rPr>
        <w:t>R</w:t>
      </w:r>
      <w:r w:rsidRPr="00554A07">
        <w:rPr>
          <w:rFonts w:ascii="Arial" w:hAnsi="Arial" w:cs="Arial"/>
          <w:b/>
          <w:color w:val="002060"/>
          <w:sz w:val="20"/>
        </w:rPr>
        <w:t>esponsable de projet</w:t>
      </w:r>
      <w:r w:rsidR="00E835DF">
        <w:rPr>
          <w:rFonts w:ascii="Arial" w:hAnsi="Arial" w:cs="Arial"/>
          <w:b/>
          <w:color w:val="002060"/>
          <w:sz w:val="20"/>
        </w:rPr>
        <w:t xml:space="preserve"> (RP)</w:t>
      </w:r>
      <w:r w:rsidRPr="001659E2">
        <w:rPr>
          <w:rFonts w:ascii="Arial" w:hAnsi="Arial" w:cs="Arial"/>
          <w:b/>
          <w:color w:val="002060"/>
          <w:sz w:val="20"/>
        </w:rPr>
        <w:t xml:space="preserve"> les informations relatives aux réseaux </w:t>
      </w:r>
      <w:r>
        <w:rPr>
          <w:rFonts w:ascii="Arial" w:hAnsi="Arial" w:cs="Arial"/>
          <w:b/>
          <w:color w:val="002060"/>
          <w:sz w:val="20"/>
        </w:rPr>
        <w:br/>
      </w:r>
      <w:r w:rsidRPr="001659E2">
        <w:rPr>
          <w:rFonts w:ascii="Arial" w:hAnsi="Arial" w:cs="Arial"/>
          <w:b/>
          <w:color w:val="002060"/>
          <w:sz w:val="20"/>
        </w:rPr>
        <w:t>au stade de la consultation</w:t>
      </w:r>
      <w:r>
        <w:rPr>
          <w:rFonts w:ascii="Arial" w:hAnsi="Arial" w:cs="Arial"/>
          <w:b/>
          <w:color w:val="002060"/>
          <w:sz w:val="20"/>
        </w:rPr>
        <w:t xml:space="preserve"> des entreprises</w:t>
      </w:r>
      <w:r w:rsidR="00E835DF">
        <w:rPr>
          <w:rFonts w:ascii="Arial" w:hAnsi="Arial" w:cs="Arial"/>
          <w:b/>
          <w:color w:val="002060"/>
          <w:sz w:val="20"/>
        </w:rPr>
        <w:t xml:space="preserve"> en cas de DT-DICT conjointe demandée par le RP </w:t>
      </w:r>
      <w:r w:rsidR="001D7077">
        <w:rPr>
          <w:rFonts w:ascii="Arial" w:hAnsi="Arial" w:cs="Arial"/>
          <w:b/>
          <w:color w:val="002060"/>
          <w:sz w:val="20"/>
        </w:rPr>
        <w:t>alors que le projet ne le permet pas</w:t>
      </w:r>
    </w:p>
    <w:p w:rsidR="006F13B7" w:rsidRDefault="006F13B7" w:rsidP="006F13B7">
      <w:pPr>
        <w:spacing w:after="0"/>
        <w:jc w:val="both"/>
        <w:rPr>
          <w:rFonts w:ascii="Arial" w:hAnsi="Arial" w:cs="Arial"/>
          <w:sz w:val="20"/>
        </w:rPr>
      </w:pPr>
    </w:p>
    <w:p w:rsidR="006F13B7" w:rsidRPr="001659E2" w:rsidRDefault="006F13B7" w:rsidP="006F13B7">
      <w:pPr>
        <w:spacing w:after="0"/>
        <w:jc w:val="both"/>
        <w:rPr>
          <w:rFonts w:ascii="Arial" w:hAnsi="Arial" w:cs="Arial"/>
          <w:sz w:val="20"/>
        </w:rPr>
      </w:pPr>
    </w:p>
    <w:p w:rsidR="006F13B7" w:rsidRDefault="006F13B7" w:rsidP="006F13B7">
      <w:pPr>
        <w:spacing w:after="0"/>
        <w:jc w:val="both"/>
        <w:rPr>
          <w:rFonts w:ascii="Arial" w:hAnsi="Arial" w:cs="Arial"/>
          <w:b/>
          <w:i/>
          <w:color w:val="002060"/>
          <w:sz w:val="20"/>
        </w:rPr>
      </w:pPr>
      <w:r>
        <w:rPr>
          <w:rFonts w:ascii="Arial" w:hAnsi="Arial" w:cs="Arial"/>
          <w:b/>
          <w:i/>
          <w:color w:val="002060"/>
          <w:sz w:val="20"/>
        </w:rPr>
        <w:t>Envoi en RAR</w:t>
      </w:r>
    </w:p>
    <w:p w:rsidR="006F13B7" w:rsidRDefault="006F13B7" w:rsidP="006F13B7">
      <w:pPr>
        <w:spacing w:after="0"/>
        <w:jc w:val="both"/>
        <w:rPr>
          <w:rFonts w:ascii="Arial" w:hAnsi="Arial" w:cs="Arial"/>
          <w:sz w:val="20"/>
        </w:rPr>
      </w:pPr>
    </w:p>
    <w:p w:rsidR="00F43ED7" w:rsidRDefault="00F43ED7" w:rsidP="006F13B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Objet : [XXX]</w:t>
      </w:r>
    </w:p>
    <w:p w:rsidR="006F13B7" w:rsidRPr="001659E2" w:rsidRDefault="006F13B7" w:rsidP="006F13B7">
      <w:pPr>
        <w:spacing w:after="0"/>
        <w:jc w:val="both"/>
        <w:rPr>
          <w:rFonts w:ascii="Arial" w:hAnsi="Arial" w:cs="Arial"/>
          <w:sz w:val="20"/>
        </w:rPr>
      </w:pPr>
    </w:p>
    <w:p w:rsidR="006F13B7" w:rsidRPr="001659E2" w:rsidRDefault="006F13B7" w:rsidP="006F13B7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>Madame, Monsieur,</w:t>
      </w:r>
    </w:p>
    <w:p w:rsidR="006F13B7" w:rsidRDefault="006F13B7" w:rsidP="006F13B7">
      <w:pPr>
        <w:spacing w:after="0"/>
        <w:jc w:val="both"/>
        <w:rPr>
          <w:rFonts w:ascii="Arial" w:hAnsi="Arial" w:cs="Arial"/>
          <w:sz w:val="20"/>
        </w:rPr>
      </w:pPr>
    </w:p>
    <w:p w:rsidR="006F13B7" w:rsidRDefault="006F13B7" w:rsidP="006F13B7">
      <w:pPr>
        <w:spacing w:after="0"/>
        <w:jc w:val="both"/>
        <w:rPr>
          <w:rFonts w:ascii="Arial" w:hAnsi="Arial" w:cs="Arial"/>
          <w:sz w:val="20"/>
        </w:rPr>
      </w:pPr>
    </w:p>
    <w:p w:rsidR="006F13B7" w:rsidRPr="001659E2" w:rsidRDefault="006F13B7" w:rsidP="006F13B7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 xml:space="preserve">Nous venons vers vous dans le cadre de la procédure de passation </w:t>
      </w:r>
      <w:r>
        <w:rPr>
          <w:rFonts w:ascii="Arial" w:hAnsi="Arial" w:cs="Arial"/>
          <w:sz w:val="20"/>
        </w:rPr>
        <w:t xml:space="preserve">du marché </w:t>
      </w:r>
      <w:r w:rsidRPr="001659E2">
        <w:rPr>
          <w:rFonts w:ascii="Arial" w:hAnsi="Arial" w:cs="Arial"/>
          <w:sz w:val="20"/>
        </w:rPr>
        <w:t>actuellement en cours pour l’opération « ……………………………. »</w:t>
      </w:r>
      <w:r w:rsidR="00F43ED7">
        <w:rPr>
          <w:rFonts w:ascii="Arial" w:hAnsi="Arial" w:cs="Arial"/>
          <w:sz w:val="20"/>
        </w:rPr>
        <w:t xml:space="preserve"> citée en objet</w:t>
      </w:r>
      <w:r w:rsidR="00C77E7D">
        <w:rPr>
          <w:rFonts w:ascii="Arial" w:hAnsi="Arial" w:cs="Arial"/>
          <w:sz w:val="20"/>
        </w:rPr>
        <w:t xml:space="preserve"> pour laquelle vous sollicitez la réalisation d’une DT DICT conjointe</w:t>
      </w:r>
      <w:r w:rsidRPr="001659E2">
        <w:rPr>
          <w:rFonts w:ascii="Arial" w:hAnsi="Arial" w:cs="Arial"/>
          <w:sz w:val="20"/>
        </w:rPr>
        <w:t>.</w:t>
      </w:r>
    </w:p>
    <w:p w:rsidR="006A0B6C" w:rsidRDefault="006A0B6C" w:rsidP="006A0B6C">
      <w:pPr>
        <w:spacing w:after="0"/>
        <w:jc w:val="both"/>
        <w:rPr>
          <w:rFonts w:ascii="Arial" w:hAnsi="Arial" w:cs="Arial"/>
          <w:sz w:val="20"/>
        </w:rPr>
      </w:pPr>
    </w:p>
    <w:p w:rsidR="006A0B6C" w:rsidRDefault="006A0B6C" w:rsidP="006A0B6C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Toutefois, au regard</w:t>
      </w:r>
      <w:r w:rsidRPr="00202BFE">
        <w:rPr>
          <w:rFonts w:ascii="Arial" w:hAnsi="Arial" w:cs="Arial"/>
          <w:sz w:val="20"/>
        </w:rPr>
        <w:t xml:space="preserve"> des obligations à respecter au titre de la réglementation applicable aux travaux exécutés à proximité d’ouvrages souterrains ou aériens, nous </w:t>
      </w:r>
      <w:r w:rsidRPr="00D87BAB">
        <w:rPr>
          <w:rFonts w:ascii="Arial" w:hAnsi="Arial" w:cs="Arial"/>
          <w:sz w:val="20"/>
        </w:rPr>
        <w:t xml:space="preserve">attirons votre attention sur le fait </w:t>
      </w:r>
      <w:r w:rsidR="00065D7B">
        <w:rPr>
          <w:rFonts w:ascii="Arial" w:hAnsi="Arial" w:cs="Arial"/>
          <w:sz w:val="20"/>
        </w:rPr>
        <w:t xml:space="preserve">que </w:t>
      </w:r>
      <w:r>
        <w:rPr>
          <w:rFonts w:ascii="Arial" w:hAnsi="Arial" w:cs="Arial"/>
          <w:sz w:val="20"/>
        </w:rPr>
        <w:t xml:space="preserve">cette procédure </w:t>
      </w:r>
      <w:r w:rsidR="00065D7B">
        <w:rPr>
          <w:rFonts w:ascii="Arial" w:hAnsi="Arial" w:cs="Arial"/>
          <w:sz w:val="20"/>
        </w:rPr>
        <w:t>n’</w:t>
      </w:r>
      <w:r>
        <w:rPr>
          <w:rFonts w:ascii="Arial" w:hAnsi="Arial" w:cs="Arial"/>
          <w:sz w:val="20"/>
        </w:rPr>
        <w:t>est autorisée</w:t>
      </w:r>
      <w:r w:rsidR="00065D7B" w:rsidRPr="00065D7B">
        <w:rPr>
          <w:rFonts w:ascii="Arial" w:hAnsi="Arial" w:cs="Arial"/>
          <w:sz w:val="20"/>
        </w:rPr>
        <w:t xml:space="preserve"> </w:t>
      </w:r>
      <w:r w:rsidR="00065D7B">
        <w:rPr>
          <w:rFonts w:ascii="Arial" w:hAnsi="Arial" w:cs="Arial"/>
          <w:sz w:val="20"/>
        </w:rPr>
        <w:t>que dans des cas bien précis</w:t>
      </w:r>
      <w:r w:rsidR="006933C5">
        <w:rPr>
          <w:rFonts w:ascii="Arial" w:hAnsi="Arial" w:cs="Arial"/>
          <w:sz w:val="20"/>
        </w:rPr>
        <w:t>.</w:t>
      </w:r>
    </w:p>
    <w:p w:rsidR="006A0B6C" w:rsidRDefault="006A0B6C" w:rsidP="006A0B6C">
      <w:pPr>
        <w:spacing w:after="0"/>
        <w:jc w:val="both"/>
        <w:rPr>
          <w:rFonts w:ascii="Arial" w:hAnsi="Arial" w:cs="Arial"/>
          <w:sz w:val="20"/>
        </w:rPr>
      </w:pPr>
    </w:p>
    <w:p w:rsidR="006A0B6C" w:rsidRPr="00A76922" w:rsidRDefault="006A0B6C" w:rsidP="006A0B6C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réglementation applicable, </w:t>
      </w:r>
      <w:r w:rsidR="00065D7B">
        <w:rPr>
          <w:rFonts w:ascii="Arial" w:hAnsi="Arial" w:cs="Arial"/>
          <w:sz w:val="20"/>
        </w:rPr>
        <w:t>détaillée</w:t>
      </w:r>
      <w:r>
        <w:rPr>
          <w:rFonts w:ascii="Arial" w:hAnsi="Arial" w:cs="Arial"/>
          <w:sz w:val="20"/>
        </w:rPr>
        <w:t xml:space="preserve"> dans le </w:t>
      </w:r>
      <w:r w:rsidRPr="006933C5">
        <w:rPr>
          <w:rFonts w:ascii="Arial" w:hAnsi="Arial" w:cs="Arial"/>
          <w:i/>
          <w:sz w:val="20"/>
        </w:rPr>
        <w:t>« Fascicule 1 Dispositions générales - Guide d’application de la réglementation relative aux travaux à proximité des réseaux »</w:t>
      </w:r>
      <w:r>
        <w:rPr>
          <w:rFonts w:ascii="Arial" w:hAnsi="Arial" w:cs="Arial"/>
          <w:sz w:val="20"/>
        </w:rPr>
        <w:t xml:space="preserve">, précise en effet que </w:t>
      </w:r>
      <w:r w:rsidRPr="00A76922">
        <w:rPr>
          <w:rFonts w:ascii="Arial" w:hAnsi="Arial" w:cs="Arial"/>
          <w:sz w:val="20"/>
        </w:rPr>
        <w:t xml:space="preserve">le responsable de projet </w:t>
      </w:r>
      <w:r>
        <w:rPr>
          <w:rFonts w:ascii="Arial" w:hAnsi="Arial" w:cs="Arial"/>
          <w:sz w:val="20"/>
        </w:rPr>
        <w:t xml:space="preserve">ne </w:t>
      </w:r>
      <w:r w:rsidRPr="00A76922">
        <w:rPr>
          <w:rFonts w:ascii="Arial" w:hAnsi="Arial" w:cs="Arial"/>
          <w:sz w:val="20"/>
        </w:rPr>
        <w:t xml:space="preserve">peut faire le choix d’une </w:t>
      </w:r>
      <w:r>
        <w:rPr>
          <w:rFonts w:ascii="Arial" w:hAnsi="Arial" w:cs="Arial"/>
          <w:sz w:val="20"/>
        </w:rPr>
        <w:t xml:space="preserve">procédure de </w:t>
      </w:r>
      <w:r w:rsidRPr="00A76922">
        <w:rPr>
          <w:rFonts w:ascii="Arial" w:hAnsi="Arial" w:cs="Arial"/>
          <w:sz w:val="20"/>
        </w:rPr>
        <w:t xml:space="preserve">DT-DICT conjointe </w:t>
      </w:r>
      <w:r>
        <w:rPr>
          <w:rFonts w:ascii="Arial" w:hAnsi="Arial" w:cs="Arial"/>
          <w:sz w:val="20"/>
        </w:rPr>
        <w:t xml:space="preserve">que </w:t>
      </w:r>
      <w:r w:rsidRPr="00335675">
        <w:rPr>
          <w:rFonts w:ascii="Arial" w:eastAsia="Times New Roman" w:hAnsi="Arial" w:cs="Arial"/>
          <w:noProof w:val="0"/>
          <w:color w:val="000000"/>
          <w:sz w:val="20"/>
        </w:rPr>
        <w:t>s’il n’est matériellement pas possible d’attendre la réponse à la DT pour émettre l’OS de démarrage des travaux et</w:t>
      </w:r>
      <w:r>
        <w:rPr>
          <w:rFonts w:ascii="Arial" w:eastAsia="Times New Roman" w:hAnsi="Arial" w:cs="Arial"/>
          <w:noProof w:val="0"/>
          <w:color w:val="000000"/>
          <w:sz w:val="20"/>
        </w:rPr>
        <w:t xml:space="preserve"> </w:t>
      </w:r>
      <w:r w:rsidRPr="00A76922">
        <w:rPr>
          <w:rFonts w:ascii="Arial" w:hAnsi="Arial" w:cs="Arial"/>
          <w:sz w:val="20"/>
        </w:rPr>
        <w:t>:</w:t>
      </w:r>
    </w:p>
    <w:p w:rsidR="006A0B6C" w:rsidRPr="00A76922" w:rsidRDefault="006A0B6C" w:rsidP="006A0B6C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</w:rPr>
      </w:pPr>
      <w:r w:rsidRPr="00A76922">
        <w:rPr>
          <w:rFonts w:ascii="Arial" w:hAnsi="Arial" w:cs="Arial"/>
          <w:sz w:val="20"/>
        </w:rPr>
        <w:t>lorsqu’il n’y a aucune incertitude sur la localisation géographique de tous les ouvrages souterrains,</w:t>
      </w:r>
    </w:p>
    <w:p w:rsidR="006A0B6C" w:rsidRPr="00A76922" w:rsidRDefault="006A0B6C" w:rsidP="006A0B6C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</w:t>
      </w:r>
      <w:r w:rsidRPr="00A76922">
        <w:rPr>
          <w:rFonts w:ascii="Arial" w:hAnsi="Arial" w:cs="Arial"/>
          <w:sz w:val="20"/>
        </w:rPr>
        <w:t xml:space="preserve"> lorsque les travaux ont fait l’objet d’une préparation et sont à</w:t>
      </w:r>
      <w:r>
        <w:rPr>
          <w:rFonts w:ascii="Arial" w:hAnsi="Arial" w:cs="Arial"/>
          <w:sz w:val="20"/>
        </w:rPr>
        <w:t xml:space="preserve"> proximité de réseaux aériens mais sans impact sur</w:t>
      </w:r>
      <w:r w:rsidRPr="00A76922">
        <w:rPr>
          <w:rFonts w:ascii="Arial" w:hAnsi="Arial" w:cs="Arial"/>
          <w:sz w:val="20"/>
        </w:rPr>
        <w:t xml:space="preserve"> les réseaux souterrains,</w:t>
      </w:r>
    </w:p>
    <w:p w:rsidR="006A0B6C" w:rsidRPr="00A76922" w:rsidRDefault="006A0B6C" w:rsidP="006A0B6C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</w:t>
      </w:r>
      <w:r w:rsidRPr="00A76922">
        <w:rPr>
          <w:rFonts w:ascii="Arial" w:hAnsi="Arial" w:cs="Arial"/>
          <w:sz w:val="20"/>
        </w:rPr>
        <w:t xml:space="preserve"> si le responsable de projet est lui-même l’exécutant des travaux,</w:t>
      </w:r>
    </w:p>
    <w:p w:rsidR="006A0B6C" w:rsidRPr="00A76922" w:rsidRDefault="006A0B6C" w:rsidP="00DA1757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</w:t>
      </w:r>
      <w:r w:rsidRPr="00A76922">
        <w:rPr>
          <w:rFonts w:ascii="Arial" w:hAnsi="Arial" w:cs="Arial"/>
          <w:sz w:val="20"/>
        </w:rPr>
        <w:t xml:space="preserve"> lorsque le projet concerne une opération unitaire dont la zone d’intervention géographique est très limitée et dont le temps de réalisation est très </w:t>
      </w:r>
      <w:r w:rsidRPr="004E5B19">
        <w:rPr>
          <w:rFonts w:ascii="Arial" w:hAnsi="Arial" w:cs="Arial"/>
          <w:sz w:val="20"/>
        </w:rPr>
        <w:t>court</w:t>
      </w:r>
      <w:r w:rsidR="00DA1757" w:rsidRPr="004E5B19">
        <w:rPr>
          <w:rFonts w:ascii="Arial" w:hAnsi="Arial" w:cs="Arial"/>
          <w:sz w:val="20"/>
        </w:rPr>
        <w:t xml:space="preserve"> </w:t>
      </w:r>
      <w:r w:rsidR="004E5B19">
        <w:rPr>
          <w:rFonts w:ascii="Arial" w:hAnsi="Arial" w:cs="Arial"/>
          <w:sz w:val="20"/>
        </w:rPr>
        <w:t>(</w:t>
      </w:r>
      <w:r w:rsidR="00DA1757" w:rsidRPr="004E5B19">
        <w:rPr>
          <w:rFonts w:ascii="Arial" w:hAnsi="Arial" w:cs="Arial"/>
          <w:sz w:val="20"/>
        </w:rPr>
        <w:t>zone d’emprise des travaux affectant le sol</w:t>
      </w:r>
      <w:r w:rsidR="006933C5">
        <w:rPr>
          <w:rFonts w:ascii="Arial" w:hAnsi="Arial" w:cs="Arial"/>
          <w:sz w:val="20"/>
        </w:rPr>
        <w:t> </w:t>
      </w:r>
      <w:r w:rsidR="006933C5" w:rsidRPr="004E5B19">
        <w:rPr>
          <w:rFonts w:ascii="Arial" w:hAnsi="Arial" w:cs="Arial"/>
          <w:sz w:val="20"/>
        </w:rPr>
        <w:t>ne dépassant pas 100 m</w:t>
      </w:r>
      <w:r w:rsidR="006933C5">
        <w:rPr>
          <w:rFonts w:ascii="Arial" w:hAnsi="Arial" w:cs="Arial"/>
          <w:sz w:val="20"/>
          <w:vertAlign w:val="superscript"/>
        </w:rPr>
        <w:t>2</w:t>
      </w:r>
      <w:r w:rsidR="004E5B19">
        <w:rPr>
          <w:rFonts w:ascii="Arial" w:hAnsi="Arial" w:cs="Arial"/>
          <w:sz w:val="20"/>
        </w:rPr>
        <w:t>).</w:t>
      </w:r>
    </w:p>
    <w:p w:rsidR="006A0B6C" w:rsidRDefault="006A0B6C" w:rsidP="006A0B6C">
      <w:pPr>
        <w:spacing w:after="0"/>
        <w:jc w:val="both"/>
        <w:rPr>
          <w:rFonts w:ascii="Arial" w:hAnsi="Arial" w:cs="Arial"/>
          <w:sz w:val="20"/>
        </w:rPr>
      </w:pPr>
    </w:p>
    <w:p w:rsidR="00065D7B" w:rsidRDefault="006A0B6C" w:rsidP="006A0B6C">
      <w:pPr>
        <w:spacing w:after="0"/>
        <w:jc w:val="both"/>
        <w:rPr>
          <w:rFonts w:ascii="Arial" w:hAnsi="Arial" w:cs="Arial"/>
          <w:sz w:val="20"/>
        </w:rPr>
      </w:pPr>
      <w:r w:rsidRPr="00DA63F1">
        <w:rPr>
          <w:rFonts w:ascii="Arial" w:hAnsi="Arial" w:cs="Arial"/>
          <w:sz w:val="20"/>
        </w:rPr>
        <w:t xml:space="preserve">Cette procédure de DT-DICT conjointe suppose en outre </w:t>
      </w:r>
      <w:r>
        <w:rPr>
          <w:rFonts w:ascii="Arial" w:hAnsi="Arial" w:cs="Arial"/>
          <w:sz w:val="20"/>
        </w:rPr>
        <w:t xml:space="preserve">qu’elle soit effectuée </w:t>
      </w:r>
      <w:r w:rsidRPr="00DA63F1">
        <w:rPr>
          <w:rFonts w:ascii="Arial" w:hAnsi="Arial" w:cs="Arial"/>
          <w:sz w:val="20"/>
          <w:u w:val="single"/>
        </w:rPr>
        <w:t>conjointement</w:t>
      </w:r>
      <w:r w:rsidRPr="00DA63F1">
        <w:rPr>
          <w:rFonts w:ascii="Arial" w:hAnsi="Arial" w:cs="Arial"/>
          <w:sz w:val="20"/>
        </w:rPr>
        <w:t xml:space="preserve"> par le responsable de projet</w:t>
      </w:r>
      <w:r>
        <w:rPr>
          <w:rFonts w:ascii="Arial" w:hAnsi="Arial" w:cs="Arial"/>
          <w:sz w:val="20"/>
        </w:rPr>
        <w:t xml:space="preserve"> et l'exécutant des travaux, </w:t>
      </w:r>
      <w:r w:rsidRPr="00DA63F1">
        <w:rPr>
          <w:rFonts w:ascii="Arial" w:hAnsi="Arial" w:cs="Arial"/>
          <w:sz w:val="20"/>
        </w:rPr>
        <w:t>à partir d'un document unique</w:t>
      </w:r>
      <w:r w:rsidR="00065D7B">
        <w:rPr>
          <w:rFonts w:ascii="Arial" w:hAnsi="Arial" w:cs="Arial"/>
          <w:sz w:val="20"/>
        </w:rPr>
        <w:t xml:space="preserve">. </w:t>
      </w:r>
    </w:p>
    <w:p w:rsidR="006933C5" w:rsidRDefault="006933C5" w:rsidP="006A0B6C">
      <w:pPr>
        <w:spacing w:after="0"/>
        <w:jc w:val="both"/>
        <w:rPr>
          <w:rFonts w:ascii="Arial" w:hAnsi="Arial" w:cs="Arial"/>
          <w:sz w:val="20"/>
        </w:rPr>
      </w:pPr>
    </w:p>
    <w:p w:rsidR="006A0B6C" w:rsidRPr="00DA63F1" w:rsidRDefault="00065D7B" w:rsidP="006A0B6C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 qui</w:t>
      </w:r>
      <w:r w:rsidR="006A0B6C">
        <w:rPr>
          <w:rFonts w:ascii="Arial" w:hAnsi="Arial" w:cs="Arial"/>
          <w:sz w:val="20"/>
        </w:rPr>
        <w:t xml:space="preserve"> a notamment pour conséquence </w:t>
      </w:r>
      <w:r>
        <w:rPr>
          <w:rFonts w:ascii="Arial" w:hAnsi="Arial" w:cs="Arial"/>
          <w:sz w:val="20"/>
        </w:rPr>
        <w:t xml:space="preserve">d’allonger </w:t>
      </w:r>
      <w:r w:rsidR="006A0B6C">
        <w:rPr>
          <w:rFonts w:ascii="Arial" w:hAnsi="Arial" w:cs="Arial"/>
          <w:sz w:val="20"/>
        </w:rPr>
        <w:t xml:space="preserve">les délais de réponse des exploitants à 15 jours (au lieu de 9 jours pour la DICT) si la déclaration n’est pas faite sous forme </w:t>
      </w:r>
      <w:bookmarkStart w:id="0" w:name="_GoBack"/>
      <w:bookmarkEnd w:id="0"/>
      <w:r w:rsidR="006A0B6C">
        <w:rPr>
          <w:rFonts w:ascii="Arial" w:hAnsi="Arial" w:cs="Arial"/>
          <w:sz w:val="20"/>
        </w:rPr>
        <w:t>dématérialisée</w:t>
      </w:r>
      <w:r w:rsidR="006A0B6C" w:rsidRPr="00DA63F1">
        <w:rPr>
          <w:rFonts w:ascii="Arial" w:hAnsi="Arial" w:cs="Arial"/>
          <w:sz w:val="20"/>
        </w:rPr>
        <w:t>. </w:t>
      </w:r>
    </w:p>
    <w:p w:rsidR="006A0B6C" w:rsidRPr="00DA63F1" w:rsidRDefault="006A0B6C" w:rsidP="006A0B6C">
      <w:pPr>
        <w:spacing w:after="0"/>
        <w:jc w:val="both"/>
        <w:rPr>
          <w:rFonts w:ascii="Arial" w:hAnsi="Arial" w:cs="Arial"/>
          <w:sz w:val="20"/>
        </w:rPr>
      </w:pPr>
    </w:p>
    <w:p w:rsidR="00065D7B" w:rsidRDefault="006933C5" w:rsidP="006A0B6C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Dans tous les autres cas comme en l’espèce</w:t>
      </w:r>
      <w:r w:rsidR="006A0B6C">
        <w:rPr>
          <w:rFonts w:ascii="Arial" w:hAnsi="Arial" w:cs="Arial"/>
          <w:sz w:val="20"/>
        </w:rPr>
        <w:t>, il appartient au responsable de projet de respecter la procédure préalable de DT</w:t>
      </w:r>
      <w:r w:rsidR="00065D7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065D7B">
        <w:rPr>
          <w:rFonts w:ascii="Arial" w:hAnsi="Arial" w:cs="Arial"/>
          <w:sz w:val="20"/>
        </w:rPr>
        <w:t>Celle-ci doit être</w:t>
      </w:r>
      <w:r>
        <w:rPr>
          <w:rFonts w:ascii="Arial" w:hAnsi="Arial" w:cs="Arial"/>
          <w:sz w:val="20"/>
        </w:rPr>
        <w:t xml:space="preserve"> </w:t>
      </w:r>
      <w:r w:rsidR="00065D7B">
        <w:rPr>
          <w:rFonts w:ascii="Arial" w:hAnsi="Arial" w:cs="Arial"/>
          <w:sz w:val="20"/>
        </w:rPr>
        <w:t>complétée</w:t>
      </w:r>
      <w:r w:rsidR="006A0B6C">
        <w:rPr>
          <w:rFonts w:ascii="Arial" w:hAnsi="Arial" w:cs="Arial"/>
          <w:sz w:val="20"/>
        </w:rPr>
        <w:t xml:space="preserve">, le cas échéant, </w:t>
      </w:r>
      <w:r w:rsidR="00065D7B">
        <w:rPr>
          <w:rFonts w:ascii="Arial" w:hAnsi="Arial" w:cs="Arial"/>
          <w:sz w:val="20"/>
        </w:rPr>
        <w:t>par</w:t>
      </w:r>
      <w:r w:rsidR="006A0B6C">
        <w:rPr>
          <w:rFonts w:ascii="Arial" w:hAnsi="Arial" w:cs="Arial"/>
          <w:sz w:val="20"/>
        </w:rPr>
        <w:t xml:space="preserve"> </w:t>
      </w:r>
      <w:r w:rsidR="00065D7B">
        <w:rPr>
          <w:rFonts w:ascii="Arial" w:hAnsi="Arial" w:cs="Arial"/>
          <w:sz w:val="20"/>
        </w:rPr>
        <w:t>l</w:t>
      </w:r>
      <w:r w:rsidR="006A0B6C">
        <w:rPr>
          <w:rFonts w:ascii="Arial" w:hAnsi="Arial" w:cs="Arial"/>
          <w:sz w:val="20"/>
        </w:rPr>
        <w:t>es investigations complémentaires requises, lors de la conception de son projet</w:t>
      </w:r>
      <w:r w:rsidR="00065D7B">
        <w:rPr>
          <w:rFonts w:ascii="Arial" w:hAnsi="Arial" w:cs="Arial"/>
          <w:sz w:val="20"/>
        </w:rPr>
        <w:t>.</w:t>
      </w:r>
    </w:p>
    <w:p w:rsidR="00065D7B" w:rsidRDefault="00065D7B" w:rsidP="006933C5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6A0B6C">
        <w:rPr>
          <w:rFonts w:ascii="Arial" w:hAnsi="Arial" w:cs="Arial"/>
          <w:sz w:val="20"/>
        </w:rPr>
        <w:t>es informations qu’il a pu ainsi recueillir sur les réseaux existants</w:t>
      </w:r>
      <w:r>
        <w:rPr>
          <w:rFonts w:ascii="Arial" w:hAnsi="Arial" w:cs="Arial"/>
          <w:sz w:val="20"/>
        </w:rPr>
        <w:t xml:space="preserve"> d</w:t>
      </w:r>
      <w:r w:rsidR="006933C5">
        <w:rPr>
          <w:rFonts w:ascii="Arial" w:hAnsi="Arial" w:cs="Arial"/>
          <w:sz w:val="20"/>
        </w:rPr>
        <w:t>oive</w:t>
      </w:r>
      <w:r>
        <w:rPr>
          <w:rFonts w:ascii="Arial" w:hAnsi="Arial" w:cs="Arial"/>
          <w:sz w:val="20"/>
        </w:rPr>
        <w:t>nt être transmises dans le DCE</w:t>
      </w:r>
      <w:r w:rsidR="006A0B6C">
        <w:rPr>
          <w:rFonts w:ascii="Arial" w:hAnsi="Arial" w:cs="Arial"/>
          <w:sz w:val="20"/>
        </w:rPr>
        <w:t>.</w:t>
      </w:r>
      <w:r w:rsidR="006933C5">
        <w:rPr>
          <w:rFonts w:ascii="Arial" w:hAnsi="Arial" w:cs="Arial"/>
          <w:sz w:val="20"/>
        </w:rPr>
        <w:t xml:space="preserve"> </w:t>
      </w:r>
    </w:p>
    <w:p w:rsidR="006933C5" w:rsidRDefault="006933C5" w:rsidP="006933C5">
      <w:pPr>
        <w:spacing w:after="0"/>
        <w:jc w:val="both"/>
        <w:rPr>
          <w:rFonts w:ascii="Arial" w:hAnsi="Arial" w:cs="Arial"/>
          <w:sz w:val="20"/>
        </w:rPr>
      </w:pPr>
    </w:p>
    <w:p w:rsidR="006933C5" w:rsidRDefault="00065D7B" w:rsidP="006F13B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vous appartient donc de réaliser les DT</w:t>
      </w:r>
      <w:r w:rsidR="00FE1897">
        <w:rPr>
          <w:rFonts w:ascii="Arial" w:hAnsi="Arial" w:cs="Arial"/>
          <w:sz w:val="20"/>
        </w:rPr>
        <w:t xml:space="preserve">, d’en communiquer les résultats dans les meilleurs délais </w:t>
      </w:r>
      <w:r w:rsidR="006F13B7">
        <w:rPr>
          <w:rFonts w:ascii="Arial" w:hAnsi="Arial" w:cs="Arial"/>
          <w:sz w:val="20"/>
        </w:rPr>
        <w:t>à tous les candidats</w:t>
      </w:r>
      <w:r w:rsidR="00FE1897">
        <w:rPr>
          <w:rFonts w:ascii="Arial" w:hAnsi="Arial" w:cs="Arial"/>
          <w:sz w:val="20"/>
        </w:rPr>
        <w:t>. Nous vous remercions de bien vouloir</w:t>
      </w:r>
      <w:r w:rsidR="006F13B7" w:rsidRPr="001659E2">
        <w:rPr>
          <w:rFonts w:ascii="Arial" w:hAnsi="Arial" w:cs="Arial"/>
          <w:sz w:val="20"/>
        </w:rPr>
        <w:t xml:space="preserve"> </w:t>
      </w:r>
      <w:r w:rsidR="00FE1897">
        <w:rPr>
          <w:rFonts w:ascii="Arial" w:hAnsi="Arial" w:cs="Arial"/>
          <w:sz w:val="20"/>
        </w:rPr>
        <w:t>tenir compte de cet aléa dans le calendier de remise des offres.</w:t>
      </w:r>
    </w:p>
    <w:p w:rsidR="006933C5" w:rsidRPr="001659E2" w:rsidRDefault="006933C5" w:rsidP="006F13B7">
      <w:pPr>
        <w:spacing w:after="0"/>
        <w:jc w:val="both"/>
        <w:rPr>
          <w:rFonts w:ascii="Arial" w:hAnsi="Arial" w:cs="Arial"/>
          <w:sz w:val="20"/>
        </w:rPr>
      </w:pPr>
    </w:p>
    <w:p w:rsidR="006F13B7" w:rsidRDefault="006F13B7" w:rsidP="006F13B7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 xml:space="preserve">Dans </w:t>
      </w:r>
      <w:r w:rsidR="006933C5">
        <w:rPr>
          <w:rFonts w:ascii="Arial" w:hAnsi="Arial" w:cs="Arial"/>
          <w:sz w:val="20"/>
        </w:rPr>
        <w:t>l’</w:t>
      </w:r>
      <w:r w:rsidRPr="001659E2">
        <w:rPr>
          <w:rFonts w:ascii="Arial" w:hAnsi="Arial" w:cs="Arial"/>
          <w:sz w:val="20"/>
        </w:rPr>
        <w:t>attente</w:t>
      </w:r>
      <w:r w:rsidR="006933C5">
        <w:rPr>
          <w:rFonts w:ascii="Arial" w:hAnsi="Arial" w:cs="Arial"/>
          <w:sz w:val="20"/>
        </w:rPr>
        <w:t xml:space="preserve"> et restant à votre disposition pour toutes informations complémentaires</w:t>
      </w:r>
      <w:r w:rsidRPr="001659E2">
        <w:rPr>
          <w:rFonts w:ascii="Arial" w:hAnsi="Arial" w:cs="Arial"/>
          <w:sz w:val="20"/>
        </w:rPr>
        <w:t xml:space="preserve">, nous vous prions d’agréer, Madame, Monsieur, </w:t>
      </w:r>
      <w:r>
        <w:rPr>
          <w:rFonts w:ascii="Arial" w:hAnsi="Arial" w:cs="Arial"/>
          <w:sz w:val="20"/>
        </w:rPr>
        <w:t xml:space="preserve">l’expression de </w:t>
      </w:r>
      <w:r w:rsidRPr="001659E2">
        <w:rPr>
          <w:rFonts w:ascii="Arial" w:hAnsi="Arial" w:cs="Arial"/>
          <w:sz w:val="20"/>
        </w:rPr>
        <w:t>nos salutations distinguées.</w:t>
      </w:r>
    </w:p>
    <w:p w:rsidR="006933C5" w:rsidRDefault="006933C5" w:rsidP="006F13B7">
      <w:pPr>
        <w:spacing w:after="0"/>
        <w:jc w:val="both"/>
        <w:rPr>
          <w:rFonts w:ascii="Arial" w:hAnsi="Arial" w:cs="Arial"/>
          <w:sz w:val="20"/>
        </w:rPr>
      </w:pPr>
    </w:p>
    <w:p w:rsidR="006F13B7" w:rsidRPr="001659E2" w:rsidRDefault="006F13B7" w:rsidP="006F13B7">
      <w:pPr>
        <w:spacing w:after="0"/>
        <w:jc w:val="both"/>
        <w:rPr>
          <w:rFonts w:ascii="Arial" w:hAnsi="Arial" w:cs="Arial"/>
          <w:sz w:val="20"/>
        </w:rPr>
      </w:pPr>
    </w:p>
    <w:p w:rsidR="006F13B7" w:rsidRDefault="006F13B7" w:rsidP="006F13B7">
      <w:pPr>
        <w:spacing w:after="0"/>
        <w:jc w:val="both"/>
        <w:rPr>
          <w:rFonts w:ascii="Arial" w:hAnsi="Arial" w:cs="Arial"/>
          <w:sz w:val="20"/>
        </w:rPr>
      </w:pPr>
    </w:p>
    <w:p w:rsidR="006933C5" w:rsidRDefault="006F13B7" w:rsidP="006F13B7">
      <w:pPr>
        <w:spacing w:after="0"/>
        <w:jc w:val="both"/>
        <w:rPr>
          <w:rFonts w:ascii="Arial" w:hAnsi="Arial" w:cs="Arial"/>
          <w:sz w:val="20"/>
        </w:rPr>
      </w:pPr>
      <w:r w:rsidRPr="00AE1A53">
        <w:rPr>
          <w:rFonts w:ascii="Arial" w:hAnsi="Arial" w:cs="Arial"/>
          <w:sz w:val="20"/>
          <w:u w:val="single"/>
        </w:rPr>
        <w:t>Copie</w:t>
      </w:r>
      <w:r>
        <w:rPr>
          <w:rFonts w:ascii="Arial" w:hAnsi="Arial" w:cs="Arial"/>
          <w:sz w:val="20"/>
        </w:rPr>
        <w:t> : Maître d’</w:t>
      </w:r>
      <w:r w:rsidR="006933C5">
        <w:rPr>
          <w:rFonts w:ascii="Arial" w:hAnsi="Arial" w:cs="Arial"/>
          <w:sz w:val="20"/>
        </w:rPr>
        <w:t>œuvre</w:t>
      </w:r>
    </w:p>
    <w:p w:rsidR="00CD4F08" w:rsidRDefault="006F13B7" w:rsidP="006F13B7">
      <w:pPr>
        <w:spacing w:after="0"/>
        <w:jc w:val="both"/>
      </w:pPr>
      <w:r w:rsidRPr="001659E2">
        <w:rPr>
          <w:rFonts w:ascii="Arial" w:hAnsi="Arial" w:cs="Arial"/>
          <w:i/>
          <w:sz w:val="20"/>
          <w:u w:val="single"/>
        </w:rPr>
        <w:t>Nota</w:t>
      </w:r>
      <w:r>
        <w:rPr>
          <w:rFonts w:ascii="Arial" w:hAnsi="Arial" w:cs="Arial"/>
          <w:i/>
          <w:sz w:val="20"/>
        </w:rPr>
        <w:t xml:space="preserve"> : </w:t>
      </w:r>
      <w:r w:rsidRPr="001659E2">
        <w:rPr>
          <w:rFonts w:ascii="Arial" w:hAnsi="Arial" w:cs="Arial"/>
          <w:i/>
          <w:sz w:val="20"/>
        </w:rPr>
        <w:t xml:space="preserve">Copie à </w:t>
      </w:r>
      <w:r>
        <w:rPr>
          <w:rFonts w:ascii="Arial" w:hAnsi="Arial" w:cs="Arial"/>
          <w:i/>
          <w:sz w:val="20"/>
        </w:rPr>
        <w:t>adresser</w:t>
      </w:r>
      <w:r w:rsidRPr="001659E2">
        <w:rPr>
          <w:rFonts w:ascii="Arial" w:hAnsi="Arial" w:cs="Arial"/>
          <w:i/>
          <w:sz w:val="20"/>
        </w:rPr>
        <w:t>, le cas échéant, à la FRTP pour transmission à l’Observa</w:t>
      </w:r>
      <w:r>
        <w:rPr>
          <w:rFonts w:ascii="Arial" w:hAnsi="Arial" w:cs="Arial"/>
          <w:i/>
          <w:sz w:val="20"/>
        </w:rPr>
        <w:t>t</w:t>
      </w:r>
      <w:r w:rsidRPr="001659E2">
        <w:rPr>
          <w:rFonts w:ascii="Arial" w:hAnsi="Arial" w:cs="Arial"/>
          <w:i/>
          <w:sz w:val="20"/>
        </w:rPr>
        <w:t>oire régional DT-DICT</w:t>
      </w:r>
    </w:p>
    <w:sectPr w:rsidR="00CD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nci Sans">
    <w:altName w:val="Arial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C4C00"/>
    <w:multiLevelType w:val="hybridMultilevel"/>
    <w:tmpl w:val="648E10E8"/>
    <w:lvl w:ilvl="0" w:tplc="D8C49AAC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6B30"/>
    <w:multiLevelType w:val="hybridMultilevel"/>
    <w:tmpl w:val="5798CAAC"/>
    <w:lvl w:ilvl="0" w:tplc="6E4A90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E7650"/>
    <w:multiLevelType w:val="hybridMultilevel"/>
    <w:tmpl w:val="435EE950"/>
    <w:lvl w:ilvl="0" w:tplc="30C2FD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C16DDD"/>
    <w:multiLevelType w:val="hybridMultilevel"/>
    <w:tmpl w:val="F3DCBF7E"/>
    <w:lvl w:ilvl="0" w:tplc="6E4A90D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586FB8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3B7"/>
    <w:rsid w:val="00065D7B"/>
    <w:rsid w:val="000D5F16"/>
    <w:rsid w:val="001D7077"/>
    <w:rsid w:val="00226F08"/>
    <w:rsid w:val="003B0724"/>
    <w:rsid w:val="00400D6B"/>
    <w:rsid w:val="00487CC3"/>
    <w:rsid w:val="004E5B19"/>
    <w:rsid w:val="006933C5"/>
    <w:rsid w:val="006A0B6C"/>
    <w:rsid w:val="006F13B7"/>
    <w:rsid w:val="008460B3"/>
    <w:rsid w:val="009053DF"/>
    <w:rsid w:val="00C77E7D"/>
    <w:rsid w:val="00CD4F08"/>
    <w:rsid w:val="00DA1757"/>
    <w:rsid w:val="00DA5319"/>
    <w:rsid w:val="00E835DF"/>
    <w:rsid w:val="00F43ED7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4396"/>
  <w15:docId w15:val="{2C432286-D550-4A6F-A552-42C771EE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B7"/>
    <w:pPr>
      <w:spacing w:after="80" w:line="240" w:lineRule="auto"/>
    </w:pPr>
    <w:rPr>
      <w:rFonts w:ascii="Vinci Sans" w:eastAsia="MS Mincho" w:hAnsi="Vinci Sans" w:cs="Times New Roman"/>
      <w:noProof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13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0B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B6C"/>
    <w:rPr>
      <w:rFonts w:ascii="Segoe UI" w:eastAsia="MS Mincho" w:hAnsi="Segoe UI" w:cs="Segoe UI"/>
      <w:noProof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FNTP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Leneve</dc:creator>
  <cp:lastModifiedBy>Support RESEAU-CONCEPT</cp:lastModifiedBy>
  <cp:revision>11</cp:revision>
  <dcterms:created xsi:type="dcterms:W3CDTF">2019-05-22T13:56:00Z</dcterms:created>
  <dcterms:modified xsi:type="dcterms:W3CDTF">2019-07-01T10:59:00Z</dcterms:modified>
</cp:coreProperties>
</file>