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63" w:rsidRPr="00202BFE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202BFE" w:rsidRDefault="00964B63" w:rsidP="009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RP4</w:t>
      </w:r>
    </w:p>
    <w:p w:rsidR="00964B63" w:rsidRPr="00554A07" w:rsidRDefault="00964B63" w:rsidP="0096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2060"/>
          <w:sz w:val="20"/>
        </w:rPr>
      </w:pPr>
      <w:r w:rsidRPr="00554A07">
        <w:rPr>
          <w:rFonts w:ascii="Arial" w:hAnsi="Arial" w:cs="Arial"/>
          <w:b/>
          <w:color w:val="002060"/>
          <w:sz w:val="20"/>
        </w:rPr>
        <w:t>Lettre</w:t>
      </w:r>
      <w:r>
        <w:rPr>
          <w:rFonts w:ascii="Arial" w:hAnsi="Arial" w:cs="Arial"/>
          <w:b/>
          <w:color w:val="002060"/>
          <w:sz w:val="20"/>
        </w:rPr>
        <w:t xml:space="preserve"> au R</w:t>
      </w:r>
      <w:r w:rsidRPr="00554A07">
        <w:rPr>
          <w:rFonts w:ascii="Arial" w:hAnsi="Arial" w:cs="Arial"/>
          <w:b/>
          <w:color w:val="002060"/>
          <w:sz w:val="20"/>
        </w:rPr>
        <w:t xml:space="preserve">esponsable de projet en cas de </w:t>
      </w:r>
      <w:r>
        <w:rPr>
          <w:rFonts w:ascii="Arial" w:hAnsi="Arial" w:cs="Arial"/>
          <w:b/>
          <w:color w:val="002060"/>
          <w:sz w:val="20"/>
        </w:rPr>
        <w:t xml:space="preserve">procédure de </w:t>
      </w:r>
      <w:r w:rsidRPr="00554A07">
        <w:rPr>
          <w:rFonts w:ascii="Arial" w:hAnsi="Arial" w:cs="Arial"/>
          <w:b/>
          <w:color w:val="002060"/>
          <w:sz w:val="20"/>
        </w:rPr>
        <w:t xml:space="preserve">DT/DICT conjointe </w:t>
      </w:r>
      <w:r>
        <w:rPr>
          <w:rFonts w:ascii="Arial" w:hAnsi="Arial" w:cs="Arial"/>
          <w:b/>
          <w:color w:val="002060"/>
          <w:sz w:val="20"/>
        </w:rPr>
        <w:br/>
      </w:r>
      <w:r w:rsidRPr="00554A07">
        <w:rPr>
          <w:rFonts w:ascii="Arial" w:hAnsi="Arial" w:cs="Arial"/>
          <w:b/>
          <w:color w:val="002060"/>
          <w:sz w:val="20"/>
        </w:rPr>
        <w:t>demandée</w:t>
      </w:r>
      <w:r>
        <w:rPr>
          <w:rFonts w:ascii="Arial" w:hAnsi="Arial" w:cs="Arial"/>
          <w:b/>
          <w:color w:val="002060"/>
          <w:sz w:val="20"/>
        </w:rPr>
        <w:t xml:space="preserve"> </w:t>
      </w:r>
      <w:r w:rsidR="00C37483">
        <w:rPr>
          <w:rFonts w:ascii="Arial" w:hAnsi="Arial" w:cs="Arial"/>
          <w:b/>
          <w:color w:val="002060"/>
          <w:sz w:val="20"/>
        </w:rPr>
        <w:t>sans prendre en charge le remplissage du volet DT</w:t>
      </w:r>
    </w:p>
    <w:p w:rsidR="00964B63" w:rsidRDefault="00964B63" w:rsidP="00964B63">
      <w:pPr>
        <w:spacing w:after="0"/>
        <w:jc w:val="center"/>
        <w:rPr>
          <w:rFonts w:ascii="Arial" w:hAnsi="Arial" w:cs="Arial"/>
          <w:sz w:val="20"/>
        </w:rPr>
      </w:pPr>
    </w:p>
    <w:p w:rsidR="00964B63" w:rsidRPr="001659E2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Default="00964B63" w:rsidP="00964B63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0"/>
        </w:rPr>
        <w:t>Envoi en RAR</w:t>
      </w: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1659E2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1659E2" w:rsidRDefault="00964B63" w:rsidP="00964B63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591C0B" w:rsidRDefault="00964B63" w:rsidP="00964B63">
      <w:pPr>
        <w:spacing w:after="0"/>
        <w:jc w:val="both"/>
        <w:rPr>
          <w:rFonts w:ascii="Arial" w:hAnsi="Arial" w:cs="Arial"/>
          <w:sz w:val="20"/>
        </w:rPr>
      </w:pPr>
      <w:r w:rsidRPr="00591C0B">
        <w:rPr>
          <w:rFonts w:ascii="Arial" w:hAnsi="Arial" w:cs="Arial"/>
          <w:sz w:val="20"/>
        </w:rPr>
        <w:t xml:space="preserve">Vous nous avez notifié le marché </w:t>
      </w:r>
      <w:r>
        <w:rPr>
          <w:rFonts w:ascii="Arial" w:hAnsi="Arial" w:cs="Arial"/>
          <w:sz w:val="20"/>
        </w:rPr>
        <w:t xml:space="preserve">de travaux </w:t>
      </w:r>
      <w:r w:rsidRPr="00591C0B">
        <w:rPr>
          <w:rFonts w:ascii="Arial" w:hAnsi="Arial" w:cs="Arial"/>
          <w:sz w:val="20"/>
        </w:rPr>
        <w:t>(ou : adressé l’ordre de service de démarrage, ou le bon  de commande) selon l’affaire citée en objet et nous vous en remercions.</w:t>
      </w:r>
    </w:p>
    <w:p w:rsidR="00964B63" w:rsidRPr="00202BFE" w:rsidRDefault="00964B63" w:rsidP="00964B63">
      <w:pPr>
        <w:spacing w:after="0"/>
        <w:ind w:right="567"/>
        <w:jc w:val="both"/>
        <w:rPr>
          <w:rFonts w:ascii="Arial" w:hAnsi="Arial" w:cs="Arial"/>
          <w:sz w:val="20"/>
        </w:rPr>
      </w:pP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Toutefois, au regard</w:t>
      </w:r>
      <w:r w:rsidRPr="00202BFE">
        <w:rPr>
          <w:rFonts w:ascii="Arial" w:hAnsi="Arial" w:cs="Arial"/>
          <w:sz w:val="20"/>
        </w:rPr>
        <w:t xml:space="preserve"> des obligations à respecter au titre de la réglementation applicable aux travaux à proximité d’ouvrages souterrains</w:t>
      </w:r>
      <w:r w:rsidR="00CD16AB">
        <w:rPr>
          <w:rFonts w:ascii="Arial" w:hAnsi="Arial" w:cs="Arial"/>
          <w:sz w:val="20"/>
        </w:rPr>
        <w:t>,</w:t>
      </w:r>
      <w:r w:rsidRPr="00202BFE">
        <w:rPr>
          <w:rFonts w:ascii="Arial" w:hAnsi="Arial" w:cs="Arial"/>
          <w:sz w:val="20"/>
        </w:rPr>
        <w:t>aériens</w:t>
      </w:r>
      <w:r w:rsidR="00CD16AB">
        <w:rPr>
          <w:rFonts w:ascii="Arial" w:hAnsi="Arial" w:cs="Arial"/>
          <w:sz w:val="20"/>
        </w:rPr>
        <w:t xml:space="preserve"> ou subaquatiques</w:t>
      </w:r>
      <w:r w:rsidRPr="00202BFE">
        <w:rPr>
          <w:rFonts w:ascii="Arial" w:hAnsi="Arial" w:cs="Arial"/>
          <w:sz w:val="20"/>
        </w:rPr>
        <w:t xml:space="preserve"> , nous </w:t>
      </w:r>
      <w:r w:rsidRPr="00D87BAB">
        <w:rPr>
          <w:rFonts w:ascii="Arial" w:hAnsi="Arial" w:cs="Arial"/>
          <w:sz w:val="20"/>
        </w:rPr>
        <w:t xml:space="preserve">attirons votre attention sur le fait que </w:t>
      </w:r>
      <w:r>
        <w:rPr>
          <w:rFonts w:ascii="Arial" w:hAnsi="Arial" w:cs="Arial"/>
          <w:sz w:val="20"/>
        </w:rPr>
        <w:t>vous demandez que soit utilisée la procédure de DT-DICT conjointe</w:t>
      </w:r>
      <w:r w:rsidR="004D36DB">
        <w:rPr>
          <w:rFonts w:ascii="Arial" w:hAnsi="Arial" w:cs="Arial"/>
          <w:sz w:val="20"/>
        </w:rPr>
        <w:t xml:space="preserve"> </w:t>
      </w:r>
      <w:r w:rsidRPr="00AE1A53">
        <w:rPr>
          <w:rFonts w:ascii="Arial" w:hAnsi="Arial" w:cs="Arial"/>
          <w:color w:val="002060"/>
          <w:sz w:val="20"/>
        </w:rPr>
        <w:t>et que  notre entreprise en assure seule</w:t>
      </w:r>
      <w:r w:rsidR="004A37C2">
        <w:rPr>
          <w:rFonts w:ascii="Arial" w:hAnsi="Arial" w:cs="Arial"/>
          <w:color w:val="002060"/>
          <w:sz w:val="20"/>
        </w:rPr>
        <w:t xml:space="preserve"> </w:t>
      </w:r>
      <w:r w:rsidR="00CD16AB">
        <w:rPr>
          <w:rFonts w:ascii="Arial" w:hAnsi="Arial" w:cs="Arial"/>
          <w:color w:val="002060"/>
          <w:sz w:val="20"/>
        </w:rPr>
        <w:t>la charge administrative</w:t>
      </w:r>
      <w:r w:rsidR="00A57891">
        <w:rPr>
          <w:rFonts w:ascii="Arial" w:hAnsi="Arial" w:cs="Arial"/>
          <w:color w:val="002060"/>
          <w:sz w:val="20"/>
        </w:rPr>
        <w:t>.</w:t>
      </w:r>
      <w:bookmarkStart w:id="0" w:name="_GoBack"/>
      <w:bookmarkEnd w:id="0"/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F83F5C" w:rsidRDefault="00F83F5C" w:rsidP="00C37483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Nous vous rappelons qu’aux termes de l’art</w:t>
      </w:r>
      <w:r w:rsidR="007A71CA">
        <w:rPr>
          <w:rFonts w:ascii="Arial" w:hAnsi="Arial" w:cs="Arial"/>
          <w:sz w:val="20"/>
        </w:rPr>
        <w:t>icle</w:t>
      </w:r>
      <w:r>
        <w:rPr>
          <w:rFonts w:ascii="Arial" w:hAnsi="Arial" w:cs="Arial"/>
          <w:sz w:val="20"/>
        </w:rPr>
        <w:t xml:space="preserve"> 6.7 du </w:t>
      </w:r>
      <w:r w:rsidR="00C37483" w:rsidRPr="00174CB3">
        <w:rPr>
          <w:rFonts w:ascii="Arial" w:hAnsi="Arial" w:cs="Arial"/>
          <w:i/>
          <w:sz w:val="20"/>
        </w:rPr>
        <w:t>« Fascicule 1 Dispositions générales - Guide d’application de la réglementation relative aux travaux à proximité des réseaux »</w:t>
      </w:r>
      <w:r w:rsidR="00C37483">
        <w:rPr>
          <w:rFonts w:ascii="Arial" w:hAnsi="Arial" w:cs="Arial"/>
          <w:sz w:val="20"/>
        </w:rPr>
        <w:t>,</w:t>
      </w:r>
      <w:r w:rsidR="00C37483" w:rsidRPr="00C37483">
        <w:rPr>
          <w:rFonts w:ascii="Arial" w:hAnsi="Arial" w:cs="Arial"/>
          <w:sz w:val="20"/>
        </w:rPr>
        <w:t xml:space="preserve"> </w:t>
      </w:r>
      <w:r w:rsidR="00C37483" w:rsidRPr="00BA75F4">
        <w:rPr>
          <w:rFonts w:ascii="Arial" w:hAnsi="Arial" w:cs="Arial"/>
          <w:i/>
          <w:sz w:val="20"/>
        </w:rPr>
        <w:t>« l’exécutant des travaux complète le volet DICT à l’aide des informations portées sur la DT ou fournies par le responsable de projet si celui-ci l’a mandaté pour renseigner les deux volets ».</w:t>
      </w:r>
    </w:p>
    <w:p w:rsidR="00C37483" w:rsidRDefault="00C37483" w:rsidP="00C37483">
      <w:pPr>
        <w:spacing w:after="0"/>
        <w:jc w:val="both"/>
        <w:rPr>
          <w:rFonts w:ascii="Arial" w:hAnsi="Arial" w:cs="Arial"/>
          <w:sz w:val="20"/>
        </w:rPr>
      </w:pPr>
    </w:p>
    <w:p w:rsidR="00C37483" w:rsidRDefault="00C37483" w:rsidP="00C3748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effet, si le responsable de projet souhaite que l’exécutant de travaux remplisse le volet DT de la DT-DICT conjointe, il doit établir une véritable délégation de signature  qui </w:t>
      </w:r>
      <w:r w:rsidR="00CD16AB">
        <w:rPr>
          <w:rFonts w:ascii="Arial" w:hAnsi="Arial" w:cs="Arial"/>
          <w:sz w:val="20"/>
        </w:rPr>
        <w:t xml:space="preserve">confère </w:t>
      </w:r>
      <w:r>
        <w:rPr>
          <w:rFonts w:ascii="Arial" w:hAnsi="Arial" w:cs="Arial"/>
          <w:sz w:val="20"/>
        </w:rPr>
        <w:t xml:space="preserve">à l’exécutant de travaux le pouvoir de signer la DT à sa place, tout en continuant à assumer pleinement les conséquences </w:t>
      </w:r>
      <w:r w:rsidR="00CD16AB">
        <w:rPr>
          <w:rFonts w:ascii="Arial" w:hAnsi="Arial" w:cs="Arial"/>
          <w:sz w:val="20"/>
        </w:rPr>
        <w:t>de la procédure choisie</w:t>
      </w:r>
      <w:r>
        <w:rPr>
          <w:rFonts w:ascii="Arial" w:hAnsi="Arial" w:cs="Arial"/>
          <w:sz w:val="20"/>
        </w:rPr>
        <w:t xml:space="preserve">. </w:t>
      </w:r>
    </w:p>
    <w:p w:rsidR="00F83F5C" w:rsidRDefault="00F83F5C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DA63F1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202BFE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5E3F9C" w:rsidRDefault="00964B63" w:rsidP="00964B63">
      <w:pPr>
        <w:spacing w:after="0"/>
        <w:jc w:val="both"/>
        <w:rPr>
          <w:rFonts w:cs="Arial"/>
          <w:sz w:val="20"/>
        </w:rPr>
      </w:pPr>
      <w:r w:rsidRPr="00590D9E">
        <w:rPr>
          <w:rFonts w:cs="Arial"/>
          <w:sz w:val="20"/>
        </w:rPr>
        <w:t>Dans la mesure où ces éléments ne nous ont pas encore été communiqués, nous vous remercions de nous les transmettre dans les plus brefs délais</w:t>
      </w:r>
      <w:r>
        <w:rPr>
          <w:rFonts w:cs="Arial"/>
          <w:sz w:val="20"/>
        </w:rPr>
        <w:t xml:space="preserve"> </w:t>
      </w:r>
      <w:r w:rsidR="001F2709">
        <w:rPr>
          <w:rFonts w:cs="Arial"/>
          <w:sz w:val="20"/>
        </w:rPr>
        <w:t xml:space="preserve">afin de </w:t>
      </w:r>
      <w:r>
        <w:rPr>
          <w:rFonts w:cs="Arial"/>
          <w:sz w:val="20"/>
        </w:rPr>
        <w:t xml:space="preserve"> n</w:t>
      </w:r>
      <w:r w:rsidRPr="005E3F9C">
        <w:rPr>
          <w:rFonts w:cs="Arial"/>
          <w:sz w:val="20"/>
        </w:rPr>
        <w:t>ous permettr</w:t>
      </w:r>
      <w:r>
        <w:rPr>
          <w:rFonts w:cs="Arial"/>
          <w:sz w:val="20"/>
        </w:rPr>
        <w:t>e</w:t>
      </w:r>
      <w:r w:rsidRPr="005E3F9C">
        <w:rPr>
          <w:rFonts w:cs="Arial"/>
          <w:sz w:val="20"/>
        </w:rPr>
        <w:t xml:space="preserve"> de préparer au mieux notre chantier</w:t>
      </w:r>
      <w:r w:rsidR="00A67353">
        <w:rPr>
          <w:rFonts w:cs="Arial"/>
          <w:sz w:val="20"/>
        </w:rPr>
        <w:t>,</w:t>
      </w:r>
      <w:r w:rsidRPr="005E3F9C">
        <w:rPr>
          <w:rFonts w:cs="Arial"/>
          <w:sz w:val="20"/>
        </w:rPr>
        <w:t xml:space="preserve"> </w:t>
      </w:r>
      <w:r w:rsidR="00A67353">
        <w:rPr>
          <w:rFonts w:cs="Arial"/>
          <w:sz w:val="20"/>
        </w:rPr>
        <w:t>avec application de clauses techniques et financières requises</w:t>
      </w:r>
      <w:r w:rsidR="00A67353" w:rsidRPr="00A67353">
        <w:rPr>
          <w:rFonts w:cs="Arial"/>
          <w:sz w:val="20"/>
        </w:rPr>
        <w:t xml:space="preserve"> </w:t>
      </w:r>
      <w:r w:rsidR="00A67353" w:rsidRPr="005E3F9C">
        <w:rPr>
          <w:rFonts w:cs="Arial"/>
          <w:sz w:val="20"/>
        </w:rPr>
        <w:t>dans le respect de la réglementation</w:t>
      </w:r>
      <w:r w:rsidR="00A67353">
        <w:rPr>
          <w:rFonts w:cs="Arial"/>
          <w:sz w:val="20"/>
        </w:rPr>
        <w:t>,</w:t>
      </w: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Pr="00A76922" w:rsidRDefault="00A67353" w:rsidP="00964B6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outre, c</w:t>
      </w:r>
      <w:r w:rsidR="00964B63" w:rsidRPr="00A76922">
        <w:rPr>
          <w:rFonts w:ascii="Arial" w:hAnsi="Arial" w:cs="Arial"/>
          <w:sz w:val="20"/>
        </w:rPr>
        <w:t>ette situation étant indépendante de notre volonté, nous nous réservons la possibilité de solliciter ultérieurement l’indemnisation de tout préjudice qui pourrait en résulter.</w:t>
      </w:r>
    </w:p>
    <w:p w:rsidR="00964B63" w:rsidRPr="00D87BAB" w:rsidRDefault="00964B63" w:rsidP="00964B63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:rsidR="00964B63" w:rsidRPr="001659E2" w:rsidRDefault="00964B63" w:rsidP="00964B63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  <w:r w:rsidRPr="004D7C98">
        <w:rPr>
          <w:rFonts w:ascii="Arial" w:hAnsi="Arial" w:cs="Arial"/>
          <w:sz w:val="20"/>
          <w:u w:val="single"/>
        </w:rPr>
        <w:t>Copie</w:t>
      </w:r>
      <w:r>
        <w:rPr>
          <w:rFonts w:ascii="Arial" w:hAnsi="Arial" w:cs="Arial"/>
          <w:sz w:val="20"/>
        </w:rPr>
        <w:t> : Maître d’oeuvre</w:t>
      </w:r>
    </w:p>
    <w:p w:rsidR="00964B63" w:rsidRDefault="00964B63" w:rsidP="00964B63">
      <w:pPr>
        <w:spacing w:after="0"/>
        <w:jc w:val="both"/>
        <w:rPr>
          <w:rFonts w:ascii="Arial" w:hAnsi="Arial" w:cs="Arial"/>
          <w:sz w:val="20"/>
        </w:rPr>
      </w:pPr>
    </w:p>
    <w:p w:rsidR="00801BC9" w:rsidRPr="001659E2" w:rsidRDefault="00964B63" w:rsidP="00964B63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801BC9" w:rsidRPr="0016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E7650"/>
    <w:multiLevelType w:val="hybridMultilevel"/>
    <w:tmpl w:val="435EE950"/>
    <w:lvl w:ilvl="0" w:tplc="30C2F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63"/>
    <w:rsid w:val="001F2709"/>
    <w:rsid w:val="00226F08"/>
    <w:rsid w:val="00325B65"/>
    <w:rsid w:val="00487CC3"/>
    <w:rsid w:val="004A37C2"/>
    <w:rsid w:val="004D36DB"/>
    <w:rsid w:val="006E3639"/>
    <w:rsid w:val="007A71CA"/>
    <w:rsid w:val="00801BC9"/>
    <w:rsid w:val="00964B63"/>
    <w:rsid w:val="00A57891"/>
    <w:rsid w:val="00A67353"/>
    <w:rsid w:val="00BA75F4"/>
    <w:rsid w:val="00C37483"/>
    <w:rsid w:val="00CD16AB"/>
    <w:rsid w:val="00CD4F08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473"/>
  <w15:docId w15:val="{0563764C-E1F5-4AEE-9845-6C10877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B63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B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74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83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BÉNARD Jean-Eudes</cp:lastModifiedBy>
  <cp:revision>5</cp:revision>
  <cp:lastPrinted>2020-02-17T16:04:00Z</cp:lastPrinted>
  <dcterms:created xsi:type="dcterms:W3CDTF">2019-08-22T14:52:00Z</dcterms:created>
  <dcterms:modified xsi:type="dcterms:W3CDTF">2020-02-17T16:29:00Z</dcterms:modified>
</cp:coreProperties>
</file>