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5F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EC785F" w:rsidRPr="001659E2" w:rsidRDefault="00EC785F" w:rsidP="00EC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RP5</w:t>
      </w:r>
    </w:p>
    <w:p w:rsidR="0026017A" w:rsidRDefault="00EC785F" w:rsidP="00260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>Lettre</w:t>
      </w:r>
      <w:r w:rsidRPr="001659E2">
        <w:rPr>
          <w:rFonts w:ascii="Arial" w:hAnsi="Arial" w:cs="Arial"/>
          <w:b/>
          <w:color w:val="002060"/>
          <w:sz w:val="20"/>
        </w:rPr>
        <w:t xml:space="preserve"> </w:t>
      </w:r>
      <w:r>
        <w:rPr>
          <w:rFonts w:ascii="Arial" w:hAnsi="Arial" w:cs="Arial"/>
          <w:b/>
          <w:color w:val="002060"/>
          <w:sz w:val="20"/>
        </w:rPr>
        <w:t>au R</w:t>
      </w:r>
      <w:r w:rsidRPr="00554A07">
        <w:rPr>
          <w:rFonts w:ascii="Arial" w:hAnsi="Arial" w:cs="Arial"/>
          <w:b/>
          <w:color w:val="002060"/>
          <w:sz w:val="20"/>
        </w:rPr>
        <w:t>esponsable de projet</w:t>
      </w:r>
      <w:r>
        <w:rPr>
          <w:rFonts w:ascii="Arial" w:hAnsi="Arial" w:cs="Arial"/>
          <w:b/>
          <w:color w:val="002060"/>
          <w:sz w:val="20"/>
        </w:rPr>
        <w:t xml:space="preserve">, </w:t>
      </w:r>
      <w:r w:rsidR="0026017A">
        <w:rPr>
          <w:rFonts w:ascii="Arial" w:hAnsi="Arial" w:cs="Arial"/>
          <w:b/>
          <w:color w:val="002060"/>
          <w:sz w:val="20"/>
        </w:rPr>
        <w:t> en cas d’absence de réponse</w:t>
      </w:r>
      <w:r w:rsidR="009F48C7">
        <w:rPr>
          <w:rFonts w:ascii="Arial" w:hAnsi="Arial" w:cs="Arial"/>
          <w:b/>
          <w:color w:val="002060"/>
          <w:sz w:val="20"/>
        </w:rPr>
        <w:t xml:space="preserve"> d’un exploitant de réseau sensible</w:t>
      </w:r>
      <w:r w:rsidR="0026017A">
        <w:rPr>
          <w:rFonts w:ascii="Arial" w:hAnsi="Arial" w:cs="Arial"/>
          <w:b/>
          <w:color w:val="002060"/>
          <w:sz w:val="20"/>
        </w:rPr>
        <w:t>:</w:t>
      </w:r>
    </w:p>
    <w:p w:rsidR="00145030" w:rsidRDefault="00FF6988" w:rsidP="000E6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 xml:space="preserve">- </w:t>
      </w:r>
      <w:r w:rsidR="00EC785F" w:rsidRPr="00FF6988">
        <w:rPr>
          <w:rFonts w:ascii="Arial" w:hAnsi="Arial" w:cs="Arial"/>
          <w:b/>
          <w:color w:val="002060"/>
          <w:sz w:val="20"/>
        </w:rPr>
        <w:t>après relance, à une DICT</w:t>
      </w:r>
      <w:r w:rsidR="00E626A3" w:rsidRPr="00FF6988">
        <w:rPr>
          <w:rFonts w:ascii="Arial" w:hAnsi="Arial" w:cs="Arial"/>
          <w:b/>
          <w:color w:val="002060"/>
          <w:sz w:val="20"/>
        </w:rPr>
        <w:t xml:space="preserve"> </w:t>
      </w:r>
    </w:p>
    <w:p w:rsidR="00FF6988" w:rsidRPr="00FF6988" w:rsidRDefault="00E626A3" w:rsidP="000E6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2060"/>
          <w:sz w:val="20"/>
        </w:rPr>
      </w:pPr>
      <w:r w:rsidRPr="00FF6988">
        <w:rPr>
          <w:rFonts w:ascii="Arial" w:hAnsi="Arial" w:cs="Arial"/>
          <w:b/>
          <w:color w:val="FF0000"/>
          <w:sz w:val="20"/>
        </w:rPr>
        <w:t>et/ou</w:t>
      </w:r>
      <w:r w:rsidR="00FF6988">
        <w:rPr>
          <w:rFonts w:ascii="Arial" w:hAnsi="Arial" w:cs="Arial"/>
          <w:b/>
          <w:color w:val="FF0000"/>
          <w:sz w:val="20"/>
        </w:rPr>
        <w:t xml:space="preserve"> </w:t>
      </w:r>
    </w:p>
    <w:p w:rsidR="00EC785F" w:rsidRPr="00FF6988" w:rsidRDefault="00FF6988" w:rsidP="000E6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002060"/>
          <w:sz w:val="20"/>
        </w:rPr>
        <w:t xml:space="preserve">- </w:t>
      </w:r>
      <w:r w:rsidR="00EC785F">
        <w:rPr>
          <w:rFonts w:ascii="Arial" w:hAnsi="Arial" w:cs="Arial"/>
          <w:b/>
          <w:color w:val="002060"/>
          <w:sz w:val="20"/>
        </w:rPr>
        <w:t xml:space="preserve">à une demande de réunion sur site </w:t>
      </w:r>
    </w:p>
    <w:p w:rsidR="00EC785F" w:rsidRDefault="00EC785F" w:rsidP="00EC785F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EC785F" w:rsidRPr="001659E2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EC785F" w:rsidRDefault="00EC785F" w:rsidP="00EC785F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0"/>
        </w:rPr>
        <w:t>Envoi en RAR</w:t>
      </w:r>
    </w:p>
    <w:p w:rsidR="00EC785F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EC785F" w:rsidRPr="001659E2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EC785F" w:rsidRPr="001659E2" w:rsidRDefault="00EC785F" w:rsidP="00EC785F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EC785F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5C0DFA" w:rsidRDefault="005C0DFA" w:rsidP="00EC785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le cadre des travaux de l’opération citée en objet, vous nous avez confié sous votre responsabilité le marquage ou piquetage spécial des ouvrages. </w:t>
      </w:r>
    </w:p>
    <w:p w:rsidR="005C0DFA" w:rsidRDefault="005C0DFA" w:rsidP="00EC785F">
      <w:pPr>
        <w:spacing w:after="0"/>
        <w:jc w:val="both"/>
        <w:rPr>
          <w:rFonts w:ascii="Arial" w:hAnsi="Arial" w:cs="Arial"/>
          <w:sz w:val="20"/>
        </w:rPr>
      </w:pPr>
    </w:p>
    <w:p w:rsidR="005C0DFA" w:rsidRDefault="005C0DFA" w:rsidP="00EC785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Toutefois : </w:t>
      </w:r>
    </w:p>
    <w:p w:rsidR="005C0DFA" w:rsidRDefault="005C0DFA" w:rsidP="00EC785F">
      <w:pPr>
        <w:spacing w:after="0"/>
        <w:jc w:val="both"/>
        <w:rPr>
          <w:rFonts w:ascii="Arial" w:hAnsi="Arial" w:cs="Arial"/>
          <w:sz w:val="20"/>
        </w:rPr>
      </w:pPr>
    </w:p>
    <w:p w:rsidR="00EC785F" w:rsidRDefault="00EC785F" w:rsidP="00EC785F">
      <w:pPr>
        <w:spacing w:after="0"/>
        <w:ind w:left="567"/>
        <w:jc w:val="both"/>
        <w:rPr>
          <w:rFonts w:ascii="Arial" w:hAnsi="Arial"/>
          <w:color w:val="002060"/>
          <w:sz w:val="20"/>
        </w:rPr>
      </w:pPr>
      <w:r w:rsidRPr="00AE1A53">
        <w:rPr>
          <w:rFonts w:ascii="Arial" w:hAnsi="Arial" w:cs="Arial"/>
          <w:i/>
          <w:color w:val="002060"/>
          <w:sz w:val="20"/>
          <w:u w:val="single"/>
        </w:rPr>
        <w:t>Cas n°1</w:t>
      </w:r>
      <w:r w:rsidRPr="00AE1A53">
        <w:rPr>
          <w:rFonts w:ascii="Arial" w:hAnsi="Arial" w:cs="Arial"/>
          <w:i/>
          <w:color w:val="002060"/>
          <w:sz w:val="20"/>
        </w:rPr>
        <w:t> :</w:t>
      </w:r>
      <w:r w:rsidRPr="00AE1A53">
        <w:rPr>
          <w:rFonts w:ascii="Arial" w:hAnsi="Arial"/>
          <w:color w:val="002060"/>
          <w:sz w:val="20"/>
        </w:rPr>
        <w:t xml:space="preserve"> </w:t>
      </w:r>
    </w:p>
    <w:p w:rsidR="00EC785F" w:rsidRPr="00AE1A53" w:rsidRDefault="00EC785F" w:rsidP="00EC785F">
      <w:pPr>
        <w:spacing w:after="0"/>
        <w:ind w:left="567"/>
        <w:jc w:val="both"/>
        <w:rPr>
          <w:rFonts w:ascii="Arial" w:hAnsi="Arial"/>
          <w:color w:val="002060"/>
          <w:sz w:val="20"/>
        </w:rPr>
      </w:pPr>
    </w:p>
    <w:p w:rsidR="00EC785F" w:rsidRPr="003E07A5" w:rsidRDefault="005C0DFA" w:rsidP="00EC785F">
      <w:pPr>
        <w:spacing w:after="0"/>
        <w:ind w:lef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Lors</w:t>
      </w:r>
      <w:r w:rsidR="00EC785F" w:rsidRPr="003E07A5">
        <w:rPr>
          <w:rFonts w:ascii="Arial" w:hAnsi="Arial"/>
          <w:sz w:val="20"/>
        </w:rPr>
        <w:t xml:space="preserve"> de la préparation du </w:t>
      </w:r>
      <w:r w:rsidR="00EC785F">
        <w:rPr>
          <w:rFonts w:ascii="Arial" w:hAnsi="Arial"/>
          <w:sz w:val="20"/>
        </w:rPr>
        <w:t>chantier</w:t>
      </w:r>
      <w:r w:rsidR="00EC785F" w:rsidRPr="003E07A5">
        <w:rPr>
          <w:rFonts w:ascii="Arial" w:hAnsi="Arial"/>
          <w:sz w:val="20"/>
        </w:rPr>
        <w:t xml:space="preserve"> référencé en marge, une DICT a été adressée le </w:t>
      </w:r>
      <w:r w:rsidR="00EC785F">
        <w:rPr>
          <w:rFonts w:ascii="Arial" w:hAnsi="Arial"/>
          <w:sz w:val="20"/>
        </w:rPr>
        <w:t>……………</w:t>
      </w:r>
      <w:r w:rsidR="00EC785F" w:rsidRPr="003E07A5">
        <w:rPr>
          <w:rFonts w:ascii="Arial" w:hAnsi="Arial"/>
          <w:sz w:val="20"/>
        </w:rPr>
        <w:t xml:space="preserve">à </w:t>
      </w:r>
      <w:r w:rsidR="0026017A" w:rsidRPr="00AE1A53">
        <w:rPr>
          <w:rFonts w:ascii="Arial" w:hAnsi="Arial" w:cs="Arial"/>
          <w:i/>
          <w:color w:val="002060"/>
          <w:sz w:val="20"/>
        </w:rPr>
        <w:t>l’exploitant de réseau</w:t>
      </w:r>
      <w:r w:rsidR="0026017A">
        <w:rPr>
          <w:rFonts w:ascii="Arial" w:hAnsi="Arial"/>
          <w:sz w:val="20"/>
        </w:rPr>
        <w:t xml:space="preserve">  XXX</w:t>
      </w:r>
      <w:r w:rsidR="00EC785F" w:rsidRPr="003E07A5">
        <w:rPr>
          <w:rFonts w:ascii="Arial" w:hAnsi="Arial"/>
          <w:sz w:val="20"/>
        </w:rPr>
        <w:t xml:space="preserve"> d’un ou</w:t>
      </w:r>
      <w:r w:rsidR="00EC785F">
        <w:rPr>
          <w:rFonts w:ascii="Arial" w:hAnsi="Arial"/>
          <w:sz w:val="20"/>
        </w:rPr>
        <w:t>vrage sensible pour la sécurité</w:t>
      </w:r>
      <w:r w:rsidR="00EC785F" w:rsidRPr="003E07A5">
        <w:rPr>
          <w:rFonts w:ascii="Arial" w:hAnsi="Arial"/>
          <w:sz w:val="20"/>
        </w:rPr>
        <w:t xml:space="preserve"> dont la consultation du guichet unique établit qu’il est situé dans l’emprise des travaux prévus.</w:t>
      </w:r>
    </w:p>
    <w:p w:rsidR="00EC785F" w:rsidRPr="003E07A5" w:rsidRDefault="00EC785F" w:rsidP="00EC785F">
      <w:pPr>
        <w:spacing w:after="0"/>
        <w:ind w:left="567"/>
        <w:jc w:val="both"/>
        <w:rPr>
          <w:rFonts w:ascii="Arial" w:hAnsi="Arial"/>
          <w:sz w:val="20"/>
        </w:rPr>
      </w:pPr>
    </w:p>
    <w:p w:rsidR="00EC785F" w:rsidRPr="003E07A5" w:rsidRDefault="00EC785F" w:rsidP="00EC785F">
      <w:pPr>
        <w:spacing w:after="0"/>
        <w:ind w:left="567"/>
        <w:jc w:val="both"/>
        <w:rPr>
          <w:rFonts w:ascii="Arial" w:hAnsi="Arial"/>
          <w:sz w:val="20"/>
        </w:rPr>
      </w:pPr>
      <w:r w:rsidRPr="003E07A5">
        <w:rPr>
          <w:rFonts w:ascii="Arial" w:hAnsi="Arial"/>
          <w:sz w:val="20"/>
        </w:rPr>
        <w:t xml:space="preserve">En dépit d’une relance en date du </w:t>
      </w:r>
      <w:r>
        <w:rPr>
          <w:rFonts w:ascii="Arial" w:hAnsi="Arial"/>
          <w:sz w:val="20"/>
        </w:rPr>
        <w:t>…………. </w:t>
      </w:r>
      <w:r w:rsidRPr="003E07A5">
        <w:rPr>
          <w:rFonts w:ascii="Arial" w:hAnsi="Arial"/>
          <w:sz w:val="20"/>
        </w:rPr>
        <w:t>, cet exploitant ne nous a pas répondu dans le délai imparti.</w:t>
      </w:r>
    </w:p>
    <w:p w:rsidR="00EC785F" w:rsidRDefault="00EC785F" w:rsidP="00EC785F">
      <w:pPr>
        <w:spacing w:after="0"/>
        <w:jc w:val="both"/>
        <w:rPr>
          <w:rFonts w:ascii="Arial" w:hAnsi="Arial"/>
          <w:sz w:val="20"/>
        </w:rPr>
      </w:pPr>
    </w:p>
    <w:p w:rsidR="00EC785F" w:rsidRDefault="00EC785F" w:rsidP="00EC785F">
      <w:pPr>
        <w:spacing w:after="0"/>
        <w:jc w:val="both"/>
        <w:rPr>
          <w:rFonts w:ascii="Arial" w:hAnsi="Arial"/>
          <w:sz w:val="20"/>
        </w:rPr>
      </w:pPr>
    </w:p>
    <w:p w:rsidR="00EC785F" w:rsidRPr="00AE1A53" w:rsidRDefault="00EC785F" w:rsidP="00EC785F">
      <w:pPr>
        <w:spacing w:after="0"/>
        <w:jc w:val="both"/>
        <w:rPr>
          <w:rFonts w:ascii="Arial" w:hAnsi="Arial" w:cs="Arial"/>
          <w:i/>
          <w:color w:val="002060"/>
          <w:sz w:val="20"/>
        </w:rPr>
      </w:pPr>
      <w:r w:rsidRPr="00AE1A53">
        <w:rPr>
          <w:rFonts w:ascii="Arial" w:hAnsi="Arial" w:cs="Arial"/>
          <w:i/>
          <w:color w:val="002060"/>
          <w:sz w:val="20"/>
        </w:rPr>
        <w:t>et/ou :</w:t>
      </w:r>
    </w:p>
    <w:p w:rsidR="00EC785F" w:rsidRDefault="00EC785F" w:rsidP="00EC785F">
      <w:pPr>
        <w:spacing w:after="0"/>
        <w:jc w:val="both"/>
        <w:rPr>
          <w:rFonts w:ascii="Arial" w:hAnsi="Arial"/>
          <w:sz w:val="20"/>
        </w:rPr>
      </w:pPr>
    </w:p>
    <w:p w:rsidR="00EC785F" w:rsidRDefault="00EC785F" w:rsidP="00EC785F">
      <w:pPr>
        <w:spacing w:after="0"/>
        <w:jc w:val="both"/>
        <w:rPr>
          <w:rFonts w:ascii="Arial" w:hAnsi="Arial"/>
          <w:sz w:val="20"/>
        </w:rPr>
      </w:pPr>
    </w:p>
    <w:p w:rsidR="00EC785F" w:rsidRDefault="00EC785F" w:rsidP="00EC785F">
      <w:pPr>
        <w:spacing w:after="0"/>
        <w:ind w:left="567"/>
        <w:jc w:val="both"/>
        <w:rPr>
          <w:rFonts w:ascii="Arial" w:hAnsi="Arial"/>
          <w:color w:val="002060"/>
          <w:sz w:val="20"/>
        </w:rPr>
      </w:pPr>
      <w:r w:rsidRPr="00AE1A53">
        <w:rPr>
          <w:rFonts w:ascii="Arial" w:hAnsi="Arial" w:cs="Arial"/>
          <w:i/>
          <w:color w:val="002060"/>
          <w:sz w:val="20"/>
          <w:u w:val="single"/>
        </w:rPr>
        <w:t>Cas n°2</w:t>
      </w:r>
      <w:r w:rsidRPr="00AE1A53">
        <w:rPr>
          <w:rFonts w:ascii="Arial" w:hAnsi="Arial" w:cs="Arial"/>
          <w:i/>
          <w:color w:val="002060"/>
          <w:sz w:val="20"/>
        </w:rPr>
        <w:t> :</w:t>
      </w:r>
      <w:r w:rsidRPr="00AE1A53">
        <w:rPr>
          <w:rFonts w:ascii="Arial" w:hAnsi="Arial"/>
          <w:color w:val="002060"/>
          <w:sz w:val="20"/>
        </w:rPr>
        <w:t xml:space="preserve"> </w:t>
      </w:r>
    </w:p>
    <w:p w:rsidR="00EC785F" w:rsidRPr="00AE1A53" w:rsidRDefault="00EC785F" w:rsidP="00EC785F">
      <w:pPr>
        <w:spacing w:after="0"/>
        <w:ind w:left="567"/>
        <w:jc w:val="both"/>
        <w:rPr>
          <w:rFonts w:ascii="Arial" w:hAnsi="Arial"/>
          <w:color w:val="002060"/>
          <w:sz w:val="20"/>
        </w:rPr>
      </w:pPr>
    </w:p>
    <w:p w:rsidR="00EC785F" w:rsidRPr="00AE1A53" w:rsidRDefault="005C0DFA" w:rsidP="00EC785F">
      <w:pPr>
        <w:spacing w:after="0"/>
        <w:ind w:left="567"/>
        <w:jc w:val="both"/>
        <w:rPr>
          <w:rFonts w:ascii="Arial" w:hAnsi="Arial" w:cs="Arial"/>
          <w:i/>
          <w:color w:val="002060"/>
          <w:sz w:val="20"/>
        </w:rPr>
      </w:pPr>
      <w:r>
        <w:rPr>
          <w:rFonts w:ascii="Arial" w:hAnsi="Arial"/>
          <w:sz w:val="20"/>
        </w:rPr>
        <w:t>Lors</w:t>
      </w:r>
      <w:r w:rsidR="00EC785F" w:rsidRPr="003E07A5">
        <w:rPr>
          <w:rFonts w:ascii="Arial" w:hAnsi="Arial"/>
          <w:sz w:val="20"/>
        </w:rPr>
        <w:t xml:space="preserve"> de la préparation du </w:t>
      </w:r>
      <w:r w:rsidR="00EC785F">
        <w:rPr>
          <w:rFonts w:ascii="Arial" w:hAnsi="Arial"/>
          <w:sz w:val="20"/>
        </w:rPr>
        <w:t>chantier</w:t>
      </w:r>
      <w:r w:rsidR="00EC785F" w:rsidRPr="003E07A5">
        <w:rPr>
          <w:rFonts w:ascii="Arial" w:hAnsi="Arial"/>
          <w:sz w:val="20"/>
        </w:rPr>
        <w:t xml:space="preserve"> référencé en marge, une </w:t>
      </w:r>
      <w:r w:rsidR="00EC785F">
        <w:rPr>
          <w:rFonts w:ascii="Arial" w:hAnsi="Arial"/>
          <w:sz w:val="20"/>
        </w:rPr>
        <w:t xml:space="preserve">réunion sur site est obligatoire avec l’exploitant </w:t>
      </w:r>
      <w:r w:rsidR="00EC785F" w:rsidRPr="00AE1A53">
        <w:rPr>
          <w:rFonts w:ascii="Arial" w:hAnsi="Arial" w:cs="Arial"/>
          <w:i/>
          <w:color w:val="002060"/>
          <w:sz w:val="20"/>
        </w:rPr>
        <w:t>de réseau</w:t>
      </w:r>
      <w:r w:rsidR="0026017A">
        <w:rPr>
          <w:rFonts w:ascii="Arial" w:hAnsi="Arial" w:cs="Arial"/>
          <w:i/>
          <w:color w:val="002060"/>
          <w:sz w:val="20"/>
        </w:rPr>
        <w:t xml:space="preserve"> XXXX</w:t>
      </w:r>
      <w:r w:rsidR="00EC785F" w:rsidRPr="003E07A5">
        <w:rPr>
          <w:rFonts w:ascii="Arial" w:hAnsi="Arial"/>
          <w:sz w:val="20"/>
        </w:rPr>
        <w:t xml:space="preserve">, </w:t>
      </w:r>
      <w:r w:rsidR="0026017A">
        <w:rPr>
          <w:rFonts w:ascii="Arial" w:hAnsi="Arial"/>
          <w:sz w:val="20"/>
        </w:rPr>
        <w:t xml:space="preserve"> pour les raisons suivantes</w:t>
      </w:r>
      <w:r w:rsidR="00EC785F">
        <w:rPr>
          <w:rFonts w:ascii="Arial" w:hAnsi="Arial"/>
          <w:sz w:val="20"/>
        </w:rPr>
        <w:t xml:space="preserve"> </w:t>
      </w:r>
      <w:r w:rsidR="00EC785F" w:rsidRPr="00AE1A53">
        <w:rPr>
          <w:rFonts w:ascii="Arial" w:hAnsi="Arial" w:cs="Arial"/>
          <w:i/>
          <w:color w:val="002060"/>
          <w:sz w:val="20"/>
        </w:rPr>
        <w:t>(préciser le cas dans lequel on se trouve</w:t>
      </w:r>
      <w:r w:rsidR="0026017A">
        <w:rPr>
          <w:rFonts w:ascii="Arial" w:hAnsi="Arial" w:cs="Arial"/>
          <w:i/>
          <w:color w:val="002060"/>
          <w:sz w:val="20"/>
        </w:rPr>
        <w:t>)</w:t>
      </w:r>
      <w:r w:rsidR="00EC785F" w:rsidRPr="00AE1A53">
        <w:rPr>
          <w:rFonts w:ascii="Arial" w:hAnsi="Arial" w:cs="Arial"/>
          <w:i/>
          <w:color w:val="002060"/>
          <w:sz w:val="20"/>
        </w:rPr>
        <w:t xml:space="preserve">: </w:t>
      </w:r>
    </w:p>
    <w:p w:rsidR="00EC785F" w:rsidRDefault="00EC785F" w:rsidP="00EC785F">
      <w:pPr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i/>
          <w:sz w:val="20"/>
        </w:rPr>
      </w:pPr>
      <w:r w:rsidRPr="00EF052D">
        <w:rPr>
          <w:rFonts w:ascii="Arial" w:hAnsi="Arial" w:cs="Arial"/>
          <w:i/>
          <w:sz w:val="20"/>
        </w:rPr>
        <w:t xml:space="preserve"> pas de plans joints au récépissé, </w:t>
      </w:r>
    </w:p>
    <w:p w:rsidR="00061FC9" w:rsidRPr="00EF052D" w:rsidRDefault="00061FC9" w:rsidP="00EC785F">
      <w:pPr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Localisation en classe B ou C par l’exploitant de réseaux pour les ouvrages suivants :</w:t>
      </w:r>
    </w:p>
    <w:p w:rsidR="00061FC9" w:rsidRDefault="00061FC9" w:rsidP="000E6A4D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</w:rPr>
      </w:pPr>
      <w:r w:rsidRPr="00061FC9">
        <w:rPr>
          <w:rFonts w:ascii="Arial" w:hAnsi="Arial" w:cs="Arial"/>
          <w:i/>
          <w:sz w:val="20"/>
        </w:rPr>
        <w:t xml:space="preserve">canalisations de transport de gaz, d’hydrocarbures et de produits chimiques, lorsque les fluides transportés sont des gaz inflammables ou toxiques ou des liquides inflammables ; </w:t>
      </w:r>
    </w:p>
    <w:p w:rsidR="00061FC9" w:rsidRDefault="00061FC9" w:rsidP="000E6A4D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0"/>
        </w:rPr>
      </w:pPr>
      <w:r w:rsidRPr="00061FC9">
        <w:rPr>
          <w:rFonts w:ascii="Arial" w:hAnsi="Arial" w:cs="Arial"/>
          <w:i/>
          <w:sz w:val="20"/>
        </w:rPr>
        <w:t xml:space="preserve">les ouvrages de distribution de gaz combustibles lorsque l’une ou plusieurs des conditions suivantes sont vérifiées : </w:t>
      </w:r>
    </w:p>
    <w:p w:rsidR="00061FC9" w:rsidRDefault="00061FC9" w:rsidP="000E6A4D">
      <w:pPr>
        <w:numPr>
          <w:ilvl w:val="1"/>
          <w:numId w:val="1"/>
        </w:num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</w:t>
      </w:r>
      <w:r w:rsidRPr="00061FC9">
        <w:rPr>
          <w:rFonts w:ascii="Arial" w:hAnsi="Arial" w:cs="Arial"/>
          <w:i/>
          <w:sz w:val="20"/>
        </w:rPr>
        <w:t xml:space="preserve"> l’ouvrage est exploité à une pression maximale de service strictement supérieure à 4 bar </w:t>
      </w:r>
    </w:p>
    <w:p w:rsidR="00061FC9" w:rsidRDefault="00061FC9" w:rsidP="000E6A4D">
      <w:pPr>
        <w:numPr>
          <w:ilvl w:val="1"/>
          <w:numId w:val="1"/>
        </w:num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Pr="00061FC9">
        <w:rPr>
          <w:rFonts w:ascii="Arial" w:hAnsi="Arial" w:cs="Arial"/>
          <w:i/>
          <w:sz w:val="20"/>
        </w:rPr>
        <w:t xml:space="preserve"> les travaux prévus comprennent des opérations sans tranchée ; </w:t>
      </w:r>
    </w:p>
    <w:p w:rsidR="00061FC9" w:rsidRDefault="00061FC9" w:rsidP="000E6A4D">
      <w:pPr>
        <w:numPr>
          <w:ilvl w:val="1"/>
          <w:numId w:val="1"/>
        </w:num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Pr="00061FC9">
        <w:rPr>
          <w:rFonts w:ascii="Arial" w:hAnsi="Arial" w:cs="Arial"/>
          <w:i/>
          <w:sz w:val="20"/>
        </w:rPr>
        <w:t xml:space="preserve"> les travaux sont prévus dans une zone urbaine dense difficile d’accès pour les services d’intervention de l’exploitant.</w:t>
      </w:r>
    </w:p>
    <w:p w:rsidR="005C0DFA" w:rsidRPr="005C0DFA" w:rsidRDefault="00EC785F" w:rsidP="005C0DFA">
      <w:pPr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Pr="00EF052D">
        <w:rPr>
          <w:rFonts w:ascii="Arial" w:hAnsi="Arial" w:cs="Arial"/>
          <w:i/>
          <w:sz w:val="20"/>
        </w:rPr>
        <w:t>chantier en zone urbaine dense. </w:t>
      </w:r>
    </w:p>
    <w:p w:rsidR="00EC785F" w:rsidRPr="003E07A5" w:rsidRDefault="00EC785F" w:rsidP="00EC785F">
      <w:pPr>
        <w:spacing w:after="0"/>
        <w:ind w:left="567"/>
        <w:jc w:val="both"/>
        <w:rPr>
          <w:rFonts w:ascii="Arial" w:hAnsi="Arial"/>
          <w:sz w:val="20"/>
        </w:rPr>
      </w:pPr>
    </w:p>
    <w:p w:rsidR="00EC785F" w:rsidRPr="003E07A5" w:rsidRDefault="00EC785F" w:rsidP="00EC785F">
      <w:pPr>
        <w:spacing w:after="0"/>
        <w:ind w:left="567"/>
        <w:jc w:val="both"/>
        <w:rPr>
          <w:rFonts w:ascii="Arial" w:hAnsi="Arial"/>
          <w:sz w:val="20"/>
        </w:rPr>
      </w:pPr>
      <w:r w:rsidRPr="003E07A5">
        <w:rPr>
          <w:rFonts w:ascii="Arial" w:hAnsi="Arial"/>
          <w:sz w:val="20"/>
        </w:rPr>
        <w:t xml:space="preserve">En dépit d’une relance en date du </w:t>
      </w:r>
      <w:r>
        <w:rPr>
          <w:rFonts w:ascii="Arial" w:hAnsi="Arial"/>
          <w:sz w:val="20"/>
        </w:rPr>
        <w:t>…………. </w:t>
      </w:r>
      <w:r w:rsidRPr="003E07A5">
        <w:rPr>
          <w:rFonts w:ascii="Arial" w:hAnsi="Arial"/>
          <w:sz w:val="20"/>
        </w:rPr>
        <w:t>, cet exploitant ne nous a pas répondu dans le délai imparti.</w:t>
      </w:r>
    </w:p>
    <w:p w:rsidR="00EC785F" w:rsidRDefault="00EC785F" w:rsidP="00EC785F">
      <w:pPr>
        <w:spacing w:after="0"/>
        <w:jc w:val="both"/>
        <w:rPr>
          <w:rFonts w:ascii="Arial" w:hAnsi="Arial"/>
          <w:sz w:val="20"/>
        </w:rPr>
      </w:pPr>
    </w:p>
    <w:p w:rsidR="009F48C7" w:rsidRDefault="00EC785F" w:rsidP="00EC785F">
      <w:pPr>
        <w:spacing w:after="0"/>
        <w:jc w:val="both"/>
        <w:rPr>
          <w:rFonts w:ascii="Arial" w:hAnsi="Arial"/>
          <w:sz w:val="20"/>
        </w:rPr>
      </w:pPr>
      <w:r w:rsidRPr="003E07A5">
        <w:rPr>
          <w:rFonts w:ascii="Arial" w:hAnsi="Arial"/>
          <w:sz w:val="20"/>
        </w:rPr>
        <w:t xml:space="preserve">Nous vous indiquons que les travaux, dont le démarrage est fixé le </w:t>
      </w:r>
      <w:r>
        <w:rPr>
          <w:rFonts w:ascii="Arial" w:hAnsi="Arial"/>
          <w:sz w:val="20"/>
        </w:rPr>
        <w:t>………………… selon Ordre de Service n°…..</w:t>
      </w:r>
      <w:r w:rsidRPr="003E07A5">
        <w:rPr>
          <w:rFonts w:ascii="Arial" w:hAnsi="Arial"/>
          <w:sz w:val="20"/>
        </w:rPr>
        <w:t xml:space="preserve"> du </w:t>
      </w:r>
      <w:r>
        <w:rPr>
          <w:rFonts w:ascii="Arial" w:hAnsi="Arial"/>
          <w:sz w:val="20"/>
        </w:rPr>
        <w:t>……….</w:t>
      </w:r>
      <w:r w:rsidRPr="003E07A5">
        <w:rPr>
          <w:rFonts w:ascii="Arial" w:hAnsi="Arial"/>
          <w:sz w:val="20"/>
        </w:rPr>
        <w:t>, ne pourront pas être entrepris dans le délai prévu</w:t>
      </w:r>
      <w:r w:rsidR="009F48C7">
        <w:rPr>
          <w:rFonts w:ascii="Arial" w:hAnsi="Arial"/>
          <w:sz w:val="20"/>
        </w:rPr>
        <w:t>.</w:t>
      </w:r>
    </w:p>
    <w:p w:rsidR="00EC785F" w:rsidRPr="003E07A5" w:rsidRDefault="009F48C7" w:rsidP="00EC785F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Nous vous sollicitons pour la rédaction d’un constat contradictoire d’arrêt de travaux.</w:t>
      </w:r>
    </w:p>
    <w:p w:rsidR="00EC785F" w:rsidRPr="003E07A5" w:rsidRDefault="00EC785F" w:rsidP="00EC785F">
      <w:pPr>
        <w:spacing w:after="0"/>
        <w:jc w:val="both"/>
        <w:rPr>
          <w:rFonts w:ascii="Arial" w:hAnsi="Arial"/>
          <w:sz w:val="20"/>
        </w:rPr>
      </w:pPr>
    </w:p>
    <w:p w:rsidR="00EC785F" w:rsidRPr="003E07A5" w:rsidRDefault="00EC785F" w:rsidP="00EC785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Cette situation étant </w:t>
      </w:r>
      <w:r w:rsidRPr="003E07A5">
        <w:rPr>
          <w:rFonts w:ascii="Arial" w:hAnsi="Arial" w:cs="Arial"/>
          <w:sz w:val="20"/>
        </w:rPr>
        <w:t>indépendante de notre volonté, nous nous réservons la possibilité de solliciter ultérieurement l’indemnisation de tout préjudice qui en résulterait.</w:t>
      </w:r>
    </w:p>
    <w:p w:rsidR="00EC785F" w:rsidRDefault="00EC785F" w:rsidP="00EC785F">
      <w:pPr>
        <w:spacing w:after="0"/>
        <w:jc w:val="both"/>
        <w:rPr>
          <w:rFonts w:ascii="Arial" w:hAnsi="Arial"/>
          <w:sz w:val="20"/>
        </w:rPr>
      </w:pPr>
    </w:p>
    <w:p w:rsidR="00FF6988" w:rsidRPr="001659E2" w:rsidRDefault="00EC785F" w:rsidP="00EC785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N</w:t>
      </w:r>
      <w:r w:rsidRPr="001659E2">
        <w:rPr>
          <w:rFonts w:ascii="Arial" w:hAnsi="Arial" w:cs="Arial"/>
          <w:sz w:val="20"/>
        </w:rPr>
        <w:t xml:space="preserve">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EC785F" w:rsidRPr="001659E2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EC785F" w:rsidRPr="003E07A5" w:rsidRDefault="00EC785F" w:rsidP="00EC785F">
      <w:pPr>
        <w:widowControl w:val="0"/>
        <w:spacing w:after="0"/>
        <w:jc w:val="both"/>
        <w:rPr>
          <w:rFonts w:ascii="Arial" w:hAnsi="Arial"/>
          <w:sz w:val="20"/>
        </w:rPr>
      </w:pPr>
      <w:r w:rsidRPr="00901F0C">
        <w:rPr>
          <w:rFonts w:ascii="Arial" w:hAnsi="Arial"/>
          <w:sz w:val="20"/>
          <w:u w:val="single"/>
        </w:rPr>
        <w:t>Copie</w:t>
      </w:r>
      <w:r w:rsidRPr="003E07A5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>Maître d’œuvre</w:t>
      </w:r>
    </w:p>
    <w:p w:rsidR="00EC785F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EC785F" w:rsidRDefault="00EC785F" w:rsidP="00EC785F">
      <w:pPr>
        <w:spacing w:after="0"/>
        <w:jc w:val="both"/>
        <w:rPr>
          <w:rFonts w:ascii="Arial" w:hAnsi="Arial" w:cs="Arial"/>
          <w:sz w:val="20"/>
        </w:rPr>
      </w:pPr>
    </w:p>
    <w:p w:rsidR="00CD4F08" w:rsidRDefault="00EC785F" w:rsidP="00EC785F">
      <w:pPr>
        <w:spacing w:after="0"/>
        <w:jc w:val="both"/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03E54"/>
    <w:multiLevelType w:val="hybridMultilevel"/>
    <w:tmpl w:val="C0983052"/>
    <w:lvl w:ilvl="0" w:tplc="2A5C8E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02A7"/>
    <w:multiLevelType w:val="hybridMultilevel"/>
    <w:tmpl w:val="D4F8C7B4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EF0F30"/>
    <w:multiLevelType w:val="hybridMultilevel"/>
    <w:tmpl w:val="A476D10C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85F"/>
    <w:rsid w:val="00061FC9"/>
    <w:rsid w:val="000E6A4D"/>
    <w:rsid w:val="000E6A5B"/>
    <w:rsid w:val="00145030"/>
    <w:rsid w:val="00226F08"/>
    <w:rsid w:val="0026017A"/>
    <w:rsid w:val="00443789"/>
    <w:rsid w:val="004460CB"/>
    <w:rsid w:val="00487CC3"/>
    <w:rsid w:val="005C0DFA"/>
    <w:rsid w:val="009F48C7"/>
    <w:rsid w:val="00CD4F08"/>
    <w:rsid w:val="00E626A3"/>
    <w:rsid w:val="00EC785F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480"/>
  <w15:docId w15:val="{27C4BC47-A338-4C65-833C-84E248E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85F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1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17A"/>
    <w:rPr>
      <w:rFonts w:ascii="Segoe UI" w:eastAsia="MS Mincho" w:hAnsi="Segoe UI" w:cs="Segoe UI"/>
      <w:noProof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E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BÉNARD Jean-Eudes</cp:lastModifiedBy>
  <cp:revision>9</cp:revision>
  <dcterms:created xsi:type="dcterms:W3CDTF">2019-05-21T09:00:00Z</dcterms:created>
  <dcterms:modified xsi:type="dcterms:W3CDTF">2020-02-17T16:45:00Z</dcterms:modified>
</cp:coreProperties>
</file>